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9F9" w:rsidRDefault="00F709F9" w:rsidP="00236905">
      <w:pPr>
        <w:spacing w:after="0" w:line="276" w:lineRule="auto"/>
        <w:rPr>
          <w:rFonts w:ascii="Arial" w:hAnsi="Arial" w:cs="Arial"/>
          <w:sz w:val="24"/>
          <w:szCs w:val="24"/>
        </w:rPr>
      </w:pPr>
    </w:p>
    <w:p w:rsidR="00F709F9" w:rsidRPr="008201CC" w:rsidRDefault="00F709F9" w:rsidP="005821E0">
      <w:pPr>
        <w:shd w:val="clear" w:color="auto" w:fill="21438A"/>
        <w:spacing w:after="0"/>
        <w:rPr>
          <w:sz w:val="28"/>
          <w:szCs w:val="28"/>
        </w:rPr>
      </w:pPr>
      <w:r>
        <w:rPr>
          <w:rFonts w:ascii="Arial" w:hAnsi="Arial" w:cs="Arial"/>
          <w:b/>
          <w:color w:val="FFFFFF"/>
          <w:sz w:val="28"/>
          <w:szCs w:val="28"/>
        </w:rPr>
        <w:t xml:space="preserve">ADDENDUM: </w:t>
      </w:r>
      <w:r w:rsidR="005821E0">
        <w:rPr>
          <w:rFonts w:ascii="Arial" w:hAnsi="Arial" w:cs="Arial"/>
          <w:b/>
          <w:color w:val="FFFFFF"/>
          <w:sz w:val="28"/>
          <w:szCs w:val="28"/>
        </w:rPr>
        <w:t xml:space="preserve">  </w:t>
      </w:r>
      <w:r>
        <w:rPr>
          <w:rFonts w:ascii="Arial" w:hAnsi="Arial" w:cs="Arial"/>
          <w:b/>
          <w:color w:val="FFFFFF"/>
          <w:sz w:val="28"/>
          <w:szCs w:val="28"/>
        </w:rPr>
        <w:t>S</w:t>
      </w:r>
      <w:r w:rsidRPr="008201CC">
        <w:rPr>
          <w:rFonts w:ascii="Arial" w:hAnsi="Arial" w:cs="Arial"/>
          <w:b/>
          <w:color w:val="FFFFFF"/>
          <w:sz w:val="28"/>
          <w:szCs w:val="28"/>
        </w:rPr>
        <w:t>peaker b</w:t>
      </w:r>
      <w:r>
        <w:rPr>
          <w:rFonts w:ascii="Arial" w:hAnsi="Arial" w:cs="Arial"/>
          <w:b/>
          <w:color w:val="FFFFFF"/>
          <w:sz w:val="28"/>
          <w:szCs w:val="28"/>
        </w:rPr>
        <w:t>io</w:t>
      </w:r>
      <w:r w:rsidRPr="008201CC">
        <w:rPr>
          <w:rFonts w:ascii="Arial" w:hAnsi="Arial" w:cs="Arial"/>
          <w:b/>
          <w:color w:val="FFFFFF"/>
          <w:sz w:val="28"/>
          <w:szCs w:val="28"/>
        </w:rPr>
        <w:t>s, HSRP meeting, Juneau, AK</w:t>
      </w:r>
    </w:p>
    <w:p w:rsidR="00F709F9" w:rsidRDefault="00F709F9" w:rsidP="00236905">
      <w:pPr>
        <w:spacing w:after="0" w:line="276" w:lineRule="auto"/>
        <w:rPr>
          <w:rFonts w:ascii="Arial" w:hAnsi="Arial" w:cs="Arial"/>
          <w:sz w:val="24"/>
          <w:szCs w:val="24"/>
        </w:rPr>
      </w:pPr>
    </w:p>
    <w:p w:rsidR="00F709F9" w:rsidRDefault="00F709F9" w:rsidP="00F709F9">
      <w:pPr>
        <w:spacing w:after="0"/>
        <w:ind w:right="-720"/>
        <w:rPr>
          <w:rFonts w:ascii="Arial" w:hAnsi="Arial" w:cs="Arial"/>
          <w:sz w:val="24"/>
          <w:szCs w:val="24"/>
        </w:rPr>
      </w:pPr>
      <w:r w:rsidRPr="00CB4C6D">
        <w:rPr>
          <w:rFonts w:ascii="Arial" w:hAnsi="Arial" w:cs="Arial"/>
          <w:b/>
          <w:i/>
          <w:sz w:val="24"/>
          <w:szCs w:val="24"/>
          <w:u w:val="single"/>
        </w:rPr>
        <w:t>Table of Contents</w:t>
      </w:r>
      <w:r w:rsidR="00701E85">
        <w:rPr>
          <w:rFonts w:ascii="Arial" w:hAnsi="Arial" w:cs="Arial"/>
          <w:sz w:val="24"/>
          <w:szCs w:val="24"/>
        </w:rPr>
        <w:t xml:space="preserve">  </w:t>
      </w:r>
      <w:r w:rsidR="00701E85">
        <w:rPr>
          <w:rFonts w:ascii="Arial" w:hAnsi="Arial" w:cs="Arial"/>
          <w:sz w:val="24"/>
          <w:szCs w:val="24"/>
        </w:rPr>
        <w:tab/>
      </w:r>
      <w:r w:rsidR="00701E85">
        <w:rPr>
          <w:rFonts w:ascii="Arial" w:hAnsi="Arial" w:cs="Arial"/>
          <w:sz w:val="24"/>
          <w:szCs w:val="24"/>
        </w:rPr>
        <w:tab/>
      </w:r>
      <w:r w:rsidR="00701E85">
        <w:rPr>
          <w:rFonts w:ascii="Arial" w:hAnsi="Arial" w:cs="Arial"/>
          <w:sz w:val="24"/>
          <w:szCs w:val="24"/>
        </w:rPr>
        <w:tab/>
      </w:r>
      <w:r w:rsidR="00701E85">
        <w:rPr>
          <w:rFonts w:ascii="Arial" w:hAnsi="Arial" w:cs="Arial"/>
          <w:sz w:val="24"/>
          <w:szCs w:val="24"/>
        </w:rPr>
        <w:tab/>
        <w:t>(Updated 22</w:t>
      </w:r>
      <w:r>
        <w:rPr>
          <w:rFonts w:ascii="Arial" w:hAnsi="Arial" w:cs="Arial"/>
          <w:sz w:val="24"/>
          <w:szCs w:val="24"/>
        </w:rPr>
        <w:t>August2018)</w:t>
      </w:r>
    </w:p>
    <w:p w:rsidR="00F709F9" w:rsidRDefault="005821E0" w:rsidP="00236905">
      <w:pPr>
        <w:spacing w:after="0"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PAGE</w:t>
      </w:r>
    </w:p>
    <w:p w:rsidR="000C68FF" w:rsidRDefault="000C68FF" w:rsidP="00375131">
      <w:pPr>
        <w:pStyle w:val="ListParagraph"/>
        <w:numPr>
          <w:ilvl w:val="0"/>
          <w:numId w:val="1"/>
        </w:numPr>
        <w:spacing w:after="0" w:line="276" w:lineRule="auto"/>
        <w:ind w:right="-720"/>
        <w:rPr>
          <w:rFonts w:ascii="Arial" w:hAnsi="Arial" w:cs="Arial"/>
          <w:b/>
          <w:sz w:val="24"/>
          <w:szCs w:val="24"/>
        </w:rPr>
      </w:pPr>
      <w:r>
        <w:rPr>
          <w:rFonts w:ascii="Arial" w:hAnsi="Arial" w:cs="Arial"/>
          <w:b/>
          <w:sz w:val="24"/>
          <w:szCs w:val="24"/>
        </w:rPr>
        <w:t xml:space="preserve">Carl </w:t>
      </w:r>
      <w:proofErr w:type="spellStart"/>
      <w:r>
        <w:rPr>
          <w:rFonts w:ascii="Arial" w:hAnsi="Arial" w:cs="Arial"/>
          <w:b/>
          <w:sz w:val="24"/>
          <w:szCs w:val="24"/>
        </w:rPr>
        <w:t>Gouldman</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1</w:t>
      </w:r>
    </w:p>
    <w:p w:rsidR="00375131" w:rsidRDefault="000C68FF" w:rsidP="00375131">
      <w:pPr>
        <w:pStyle w:val="ListParagraph"/>
        <w:numPr>
          <w:ilvl w:val="0"/>
          <w:numId w:val="1"/>
        </w:numPr>
        <w:spacing w:after="0" w:line="276" w:lineRule="auto"/>
        <w:ind w:right="-720"/>
        <w:rPr>
          <w:rFonts w:ascii="Arial" w:hAnsi="Arial" w:cs="Arial"/>
          <w:b/>
          <w:sz w:val="24"/>
          <w:szCs w:val="24"/>
        </w:rPr>
      </w:pPr>
      <w:r>
        <w:rPr>
          <w:rFonts w:ascii="Arial" w:hAnsi="Arial" w:cs="Arial"/>
          <w:b/>
          <w:sz w:val="24"/>
          <w:szCs w:val="24"/>
        </w:rPr>
        <w:t>Heidi Hansen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54B60">
        <w:rPr>
          <w:rFonts w:ascii="Arial" w:hAnsi="Arial" w:cs="Arial"/>
          <w:b/>
          <w:sz w:val="24"/>
          <w:szCs w:val="24"/>
        </w:rPr>
        <w:t xml:space="preserve"> 1</w:t>
      </w:r>
    </w:p>
    <w:p w:rsidR="007712D9" w:rsidRDefault="007712D9" w:rsidP="007712D9">
      <w:pPr>
        <w:pStyle w:val="ListParagraph"/>
        <w:numPr>
          <w:ilvl w:val="0"/>
          <w:numId w:val="1"/>
        </w:numPr>
        <w:spacing w:after="0" w:line="276" w:lineRule="auto"/>
        <w:ind w:right="-720"/>
        <w:rPr>
          <w:rFonts w:ascii="Arial" w:hAnsi="Arial" w:cs="Arial"/>
          <w:b/>
          <w:sz w:val="24"/>
          <w:szCs w:val="24"/>
        </w:rPr>
      </w:pPr>
      <w:r>
        <w:rPr>
          <w:rFonts w:ascii="Arial" w:hAnsi="Arial" w:cs="Arial"/>
          <w:b/>
          <w:sz w:val="24"/>
          <w:szCs w:val="24"/>
        </w:rPr>
        <w:t xml:space="preserve">Lieutenant Governor Byron </w:t>
      </w:r>
      <w:proofErr w:type="spellStart"/>
      <w:r>
        <w:rPr>
          <w:rFonts w:ascii="Arial" w:hAnsi="Arial" w:cs="Arial"/>
          <w:b/>
          <w:sz w:val="24"/>
          <w:szCs w:val="24"/>
        </w:rPr>
        <w:t>Mall</w:t>
      </w:r>
      <w:r w:rsidRPr="00C569F4">
        <w:rPr>
          <w:rFonts w:ascii="Arial" w:hAnsi="Arial" w:cs="Arial"/>
          <w:b/>
          <w:sz w:val="24"/>
          <w:szCs w:val="24"/>
        </w:rPr>
        <w:t>o</w:t>
      </w:r>
      <w:r>
        <w:rPr>
          <w:rFonts w:ascii="Arial" w:hAnsi="Arial" w:cs="Arial"/>
          <w:b/>
          <w:sz w:val="24"/>
          <w:szCs w:val="24"/>
        </w:rPr>
        <w:t>tt</w:t>
      </w:r>
      <w:proofErr w:type="spellEnd"/>
      <w:r w:rsidRPr="00C569F4">
        <w:rPr>
          <w:rFonts w:ascii="Arial" w:hAnsi="Arial" w:cs="Arial"/>
          <w:b/>
          <w:sz w:val="24"/>
          <w:szCs w:val="24"/>
        </w:rPr>
        <w:tab/>
      </w:r>
      <w:r w:rsidRPr="00C569F4">
        <w:rPr>
          <w:rFonts w:ascii="Arial" w:hAnsi="Arial" w:cs="Arial"/>
          <w:b/>
          <w:sz w:val="24"/>
          <w:szCs w:val="24"/>
        </w:rPr>
        <w:tab/>
      </w:r>
      <w:r w:rsidRPr="00C569F4">
        <w:rPr>
          <w:rFonts w:ascii="Arial" w:hAnsi="Arial" w:cs="Arial"/>
          <w:b/>
          <w:sz w:val="24"/>
          <w:szCs w:val="24"/>
        </w:rPr>
        <w:tab/>
        <w:t xml:space="preserve">  </w:t>
      </w:r>
      <w:r w:rsidRPr="00C569F4">
        <w:rPr>
          <w:rFonts w:ascii="Arial" w:hAnsi="Arial" w:cs="Arial"/>
          <w:b/>
          <w:sz w:val="24"/>
          <w:szCs w:val="24"/>
        </w:rPr>
        <w:tab/>
        <w:t xml:space="preserve"> </w:t>
      </w:r>
      <w:r w:rsidR="000C68FF">
        <w:rPr>
          <w:rFonts w:ascii="Arial" w:hAnsi="Arial" w:cs="Arial"/>
          <w:b/>
          <w:sz w:val="24"/>
          <w:szCs w:val="24"/>
        </w:rPr>
        <w:t>2</w:t>
      </w:r>
    </w:p>
    <w:p w:rsidR="007712D9" w:rsidRPr="00C569F4" w:rsidRDefault="000C68FF" w:rsidP="007712D9">
      <w:pPr>
        <w:pStyle w:val="ListParagraph"/>
        <w:numPr>
          <w:ilvl w:val="0"/>
          <w:numId w:val="1"/>
        </w:numPr>
        <w:spacing w:after="0" w:line="276" w:lineRule="auto"/>
        <w:ind w:right="-720"/>
        <w:rPr>
          <w:rFonts w:ascii="Arial" w:hAnsi="Arial" w:cs="Arial"/>
          <w:b/>
          <w:sz w:val="24"/>
          <w:szCs w:val="24"/>
        </w:rPr>
      </w:pPr>
      <w:r>
        <w:rPr>
          <w:rFonts w:ascii="Arial" w:hAnsi="Arial" w:cs="Arial"/>
          <w:b/>
          <w:sz w:val="24"/>
          <w:szCs w:val="24"/>
        </w:rPr>
        <w:t>Jay Stern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EE2286">
        <w:rPr>
          <w:rFonts w:ascii="Arial" w:hAnsi="Arial" w:cs="Arial"/>
          <w:b/>
          <w:sz w:val="24"/>
          <w:szCs w:val="24"/>
        </w:rPr>
        <w:t>2</w:t>
      </w:r>
    </w:p>
    <w:p w:rsidR="00C75E10" w:rsidRDefault="00C75E10" w:rsidP="00236905">
      <w:pPr>
        <w:spacing w:after="0" w:line="276" w:lineRule="auto"/>
        <w:rPr>
          <w:rFonts w:ascii="Arial" w:hAnsi="Arial" w:cs="Arial"/>
          <w:sz w:val="24"/>
          <w:szCs w:val="24"/>
        </w:rPr>
      </w:pPr>
    </w:p>
    <w:p w:rsidR="00C75E10" w:rsidRDefault="00C75E10" w:rsidP="00236905">
      <w:pPr>
        <w:spacing w:after="0" w:line="276" w:lineRule="auto"/>
        <w:rPr>
          <w:rFonts w:ascii="Arial" w:hAnsi="Arial" w:cs="Arial"/>
          <w:sz w:val="24"/>
          <w:szCs w:val="24"/>
        </w:rPr>
      </w:pPr>
    </w:p>
    <w:p w:rsidR="000C68FF" w:rsidRPr="00686E91" w:rsidRDefault="000C68FF" w:rsidP="000C68FF">
      <w:pPr>
        <w:shd w:val="clear" w:color="auto" w:fill="21438A"/>
        <w:ind w:right="-720"/>
        <w:jc w:val="center"/>
        <w:rPr>
          <w:rFonts w:ascii="Arial" w:hAnsi="Arial" w:cs="Arial"/>
          <w:b/>
          <w:color w:val="FFFFFF"/>
          <w:sz w:val="32"/>
          <w:szCs w:val="32"/>
        </w:rPr>
      </w:pPr>
      <w:r>
        <w:rPr>
          <w:rFonts w:ascii="Arial" w:hAnsi="Arial" w:cs="Arial"/>
          <w:b/>
          <w:color w:val="FFFFFF"/>
          <w:sz w:val="32"/>
          <w:szCs w:val="32"/>
        </w:rPr>
        <w:t xml:space="preserve">Carl </w:t>
      </w:r>
      <w:proofErr w:type="spellStart"/>
      <w:r>
        <w:rPr>
          <w:rFonts w:ascii="Arial" w:hAnsi="Arial" w:cs="Arial"/>
          <w:b/>
          <w:color w:val="FFFFFF"/>
          <w:sz w:val="32"/>
          <w:szCs w:val="32"/>
        </w:rPr>
        <w:t>Gouldman</w:t>
      </w:r>
      <w:proofErr w:type="spellEnd"/>
    </w:p>
    <w:p w:rsidR="000C68FF" w:rsidRPr="00236905" w:rsidRDefault="000C68FF" w:rsidP="000C68FF">
      <w:pPr>
        <w:pStyle w:val="ResumeName"/>
        <w:spacing w:before="240" w:after="0" w:line="276" w:lineRule="auto"/>
        <w:rPr>
          <w:rStyle w:val="ResumeNameChar0"/>
          <w:rFonts w:cs="Arial"/>
          <w:szCs w:val="24"/>
        </w:rPr>
      </w:pPr>
      <w:r>
        <w:rPr>
          <w:noProof/>
          <w:sz w:val="24"/>
          <w:szCs w:val="24"/>
        </w:rPr>
        <w:t>Carl Gouldm</w:t>
      </w:r>
      <w:r w:rsidRPr="00236905">
        <w:rPr>
          <w:noProof/>
          <w:sz w:val="24"/>
          <w:szCs w:val="24"/>
        </w:rPr>
        <w:t>a</w:t>
      </w:r>
      <w:r>
        <w:rPr>
          <w:noProof/>
          <w:sz w:val="24"/>
          <w:szCs w:val="24"/>
        </w:rPr>
        <w:t>n, Director, Integrated Ocean Observing System, NOS/NOAA</w:t>
      </w:r>
    </w:p>
    <w:p w:rsidR="000C68FF" w:rsidRPr="00E54B60" w:rsidRDefault="000C68FF" w:rsidP="00E54B60">
      <w:pPr>
        <w:spacing w:after="0" w:line="276" w:lineRule="auto"/>
        <w:rPr>
          <w:rFonts w:ascii="Arial" w:hAnsi="Arial" w:cs="Arial"/>
          <w:sz w:val="16"/>
          <w:szCs w:val="16"/>
        </w:rPr>
      </w:pPr>
    </w:p>
    <w:p w:rsidR="00E54B60" w:rsidRPr="00E54B60" w:rsidRDefault="00E54B60" w:rsidP="00C75E10">
      <w:pPr>
        <w:spacing w:after="0" w:line="276" w:lineRule="auto"/>
        <w:rPr>
          <w:rFonts w:ascii="Arial" w:eastAsia="Times New Roman" w:hAnsi="Arial" w:cs="Arial"/>
        </w:rPr>
      </w:pPr>
      <w:r w:rsidRPr="00E54B60">
        <w:rPr>
          <w:rFonts w:ascii="Arial" w:eastAsia="Times New Roman" w:hAnsi="Arial" w:cs="Arial"/>
        </w:rPr>
        <w:t xml:space="preserve">Carl </w:t>
      </w:r>
      <w:proofErr w:type="spellStart"/>
      <w:r w:rsidRPr="00E54B60">
        <w:rPr>
          <w:rFonts w:ascii="Arial" w:eastAsia="Times New Roman" w:hAnsi="Arial" w:cs="Arial"/>
        </w:rPr>
        <w:t>Gouldman</w:t>
      </w:r>
      <w:proofErr w:type="spellEnd"/>
      <w:r w:rsidRPr="00E54B60">
        <w:rPr>
          <w:rFonts w:ascii="Arial" w:eastAsia="Times New Roman" w:hAnsi="Arial" w:cs="Arial"/>
        </w:rPr>
        <w:t xml:space="preserve"> took the helm as Director of the U.S. Integrated Ocean Observing System (IOOS</w:t>
      </w:r>
      <w:r w:rsidRPr="00E54B60">
        <w:rPr>
          <w:rFonts w:ascii="Arial" w:eastAsia="Times New Roman" w:hAnsi="Arial" w:cs="Arial"/>
          <w:vertAlign w:val="superscript"/>
        </w:rPr>
        <w:t>®</w:t>
      </w:r>
      <w:r w:rsidRPr="00E54B60">
        <w:rPr>
          <w:rFonts w:ascii="Arial" w:eastAsia="Times New Roman" w:hAnsi="Arial" w:cs="Arial"/>
        </w:rPr>
        <w:t xml:space="preserve">) Program in February 2017.  Prior to becoming the director, Carl served as the Deputy Director of the program since June 2014 and has been in NOAA since 2000. U.S. IOOS is a coordinated network of people and technology that work together to generate and disseminate continuous data on our coastal waters, Great Lakes, and oceans. Before NOAA, Carl spent 3 years in the education department at the Chesapeake Bay Foundation where he led field programs teaching students about bay ecology and conservation. He holds a B.S. in political science from Duke University and a Masters (MEM) in Coastal Environmental Management from the Nicholas School of the Environment and Earth Sciences at Duke. </w:t>
      </w:r>
    </w:p>
    <w:p w:rsidR="000C68FF" w:rsidRDefault="000C68FF" w:rsidP="00236905">
      <w:pPr>
        <w:spacing w:after="0" w:line="276" w:lineRule="auto"/>
        <w:rPr>
          <w:rFonts w:ascii="Arial" w:hAnsi="Arial" w:cs="Arial"/>
          <w:sz w:val="24"/>
          <w:szCs w:val="24"/>
        </w:rPr>
      </w:pPr>
    </w:p>
    <w:p w:rsidR="00EB248C" w:rsidRPr="00686E91" w:rsidRDefault="00EB248C" w:rsidP="00EB248C">
      <w:pPr>
        <w:shd w:val="clear" w:color="auto" w:fill="21438A"/>
        <w:ind w:right="-720"/>
        <w:jc w:val="center"/>
        <w:rPr>
          <w:rFonts w:ascii="Arial" w:hAnsi="Arial" w:cs="Arial"/>
          <w:b/>
          <w:color w:val="FFFFFF"/>
          <w:sz w:val="32"/>
          <w:szCs w:val="32"/>
        </w:rPr>
      </w:pPr>
      <w:r>
        <w:rPr>
          <w:rFonts w:ascii="Arial" w:hAnsi="Arial" w:cs="Arial"/>
          <w:b/>
          <w:color w:val="FFFFFF"/>
          <w:sz w:val="32"/>
          <w:szCs w:val="32"/>
        </w:rPr>
        <w:t>Heidi Hansen</w:t>
      </w:r>
    </w:p>
    <w:p w:rsidR="00EB248C" w:rsidRPr="00236905" w:rsidRDefault="00EB248C" w:rsidP="00EB248C">
      <w:pPr>
        <w:pStyle w:val="ResumeName"/>
        <w:spacing w:before="240" w:after="0" w:line="276" w:lineRule="auto"/>
        <w:rPr>
          <w:rStyle w:val="ResumeNameChar0"/>
          <w:rFonts w:cs="Arial"/>
          <w:szCs w:val="24"/>
        </w:rPr>
      </w:pPr>
      <w:r>
        <w:rPr>
          <w:noProof/>
          <w:sz w:val="24"/>
          <w:szCs w:val="24"/>
        </w:rPr>
        <w:t>Heidi H</w:t>
      </w:r>
      <w:r w:rsidRPr="00236905">
        <w:rPr>
          <w:noProof/>
          <w:sz w:val="24"/>
          <w:szCs w:val="24"/>
        </w:rPr>
        <w:t>a</w:t>
      </w:r>
      <w:r>
        <w:rPr>
          <w:noProof/>
          <w:sz w:val="24"/>
          <w:szCs w:val="24"/>
        </w:rPr>
        <w:t>nsen, Deputy Commissioner, Department of Natural Resources</w:t>
      </w:r>
      <w:r w:rsidR="001139C0">
        <w:rPr>
          <w:noProof/>
          <w:sz w:val="24"/>
          <w:szCs w:val="24"/>
        </w:rPr>
        <w:t>, Alaska</w:t>
      </w:r>
    </w:p>
    <w:p w:rsidR="00236905" w:rsidRPr="00E54B60" w:rsidRDefault="00236905" w:rsidP="00843180">
      <w:pPr>
        <w:spacing w:after="0" w:line="276" w:lineRule="auto"/>
        <w:rPr>
          <w:rFonts w:ascii="Arial" w:hAnsi="Arial" w:cs="Arial"/>
          <w:sz w:val="16"/>
          <w:szCs w:val="16"/>
        </w:rPr>
      </w:pPr>
    </w:p>
    <w:p w:rsidR="00EB248C" w:rsidRPr="00843180" w:rsidRDefault="000C68FF" w:rsidP="00C75E10">
      <w:pPr>
        <w:spacing w:after="0" w:line="276" w:lineRule="auto"/>
        <w:rPr>
          <w:rFonts w:ascii="Arial" w:hAnsi="Arial" w:cs="Arial"/>
          <w:sz w:val="24"/>
          <w:szCs w:val="24"/>
        </w:rPr>
      </w:pPr>
      <w:r>
        <w:rPr>
          <w:rFonts w:ascii="Arial" w:hAnsi="Arial" w:cs="Arial"/>
        </w:rPr>
        <w:t xml:space="preserve">Ms. Heidi </w:t>
      </w:r>
      <w:r w:rsidR="00843180" w:rsidRPr="00843180">
        <w:rPr>
          <w:rFonts w:ascii="Arial" w:hAnsi="Arial" w:cs="Arial"/>
        </w:rPr>
        <w:t>Hansen, an attorney, was born and raised in Alaska and has extensive experience in energy and natural resources policy and law. She worked for the U.S. Senate Energy &amp; Natural Resources Committee as counsel, focusing on issues including mining, energy, mitigation, land use, and Al</w:t>
      </w:r>
      <w:r w:rsidR="00843180">
        <w:rPr>
          <w:rFonts w:ascii="Arial" w:hAnsi="Arial" w:cs="Arial"/>
        </w:rPr>
        <w:t xml:space="preserve">aska Native issues. At </w:t>
      </w:r>
      <w:proofErr w:type="gramStart"/>
      <w:r w:rsidR="00843180">
        <w:rPr>
          <w:rFonts w:ascii="Arial" w:hAnsi="Arial" w:cs="Arial"/>
        </w:rPr>
        <w:t>DNR</w:t>
      </w:r>
      <w:proofErr w:type="gramEnd"/>
      <w:r w:rsidR="00843180">
        <w:rPr>
          <w:rFonts w:ascii="Arial" w:hAnsi="Arial" w:cs="Arial"/>
        </w:rPr>
        <w:t xml:space="preserve"> she </w:t>
      </w:r>
      <w:r w:rsidR="00843180" w:rsidRPr="00843180">
        <w:rPr>
          <w:rFonts w:ascii="Arial" w:hAnsi="Arial" w:cs="Arial"/>
        </w:rPr>
        <w:t>i</w:t>
      </w:r>
      <w:r w:rsidR="00843180">
        <w:rPr>
          <w:rFonts w:ascii="Arial" w:hAnsi="Arial" w:cs="Arial"/>
        </w:rPr>
        <w:t>s</w:t>
      </w:r>
      <w:r w:rsidR="00843180" w:rsidRPr="00843180">
        <w:rPr>
          <w:rFonts w:ascii="Arial" w:hAnsi="Arial" w:cs="Arial"/>
        </w:rPr>
        <w:t xml:space="preserve"> responsible for direct management and supervision of the divisions of Mining, Land and Water, Forestry, Agriculture, Parks &amp; Outdoor Recreation, and Support Services, and the Office of Project Management &amp; Permitting. Prior to joining the Senate Energy &amp; Natural Resources Committee, </w:t>
      </w:r>
      <w:r w:rsidR="00C75E10">
        <w:rPr>
          <w:rFonts w:ascii="Arial" w:hAnsi="Arial" w:cs="Arial"/>
        </w:rPr>
        <w:t>Ms. Hansen serve</w:t>
      </w:r>
      <w:r w:rsidR="00843180" w:rsidRPr="00843180">
        <w:rPr>
          <w:rFonts w:ascii="Arial" w:hAnsi="Arial" w:cs="Arial"/>
        </w:rPr>
        <w:t xml:space="preserve">d </w:t>
      </w:r>
      <w:r w:rsidR="00C75E10">
        <w:rPr>
          <w:rFonts w:ascii="Arial" w:hAnsi="Arial" w:cs="Arial"/>
        </w:rPr>
        <w:t>in</w:t>
      </w:r>
      <w:r w:rsidR="00843180" w:rsidRPr="00843180">
        <w:rPr>
          <w:rFonts w:ascii="Arial" w:hAnsi="Arial" w:cs="Arial"/>
        </w:rPr>
        <w:t xml:space="preserve"> the U.S. Army as Associate Deputy General Counsel (Energy) and as Special Advisor to the Assistant Secretary for the Army (Installations, Energy and Environment). She was an attorney for the U.S. Army Corps of Engineers, in Anchorage and Washington, D.C., and served on temporary detail for the Department of State, in Baghdad, Iraq. Hansen earned her Juris Doctor from American University’s Washington College of Law, and a Bachelor of Arts from the University of Washington. She has been a member of the Maryland Bar since 2005.</w:t>
      </w:r>
      <w:r w:rsidR="00E54B60">
        <w:rPr>
          <w:rFonts w:ascii="Arial" w:hAnsi="Arial" w:cs="Arial"/>
        </w:rPr>
        <w:t xml:space="preserve"> </w:t>
      </w:r>
    </w:p>
    <w:p w:rsidR="00E51CD3" w:rsidRPr="00686E91" w:rsidRDefault="00F709F9" w:rsidP="00E51CD3">
      <w:pPr>
        <w:shd w:val="clear" w:color="auto" w:fill="21438A"/>
        <w:ind w:right="-720"/>
        <w:jc w:val="center"/>
        <w:rPr>
          <w:rFonts w:ascii="Arial" w:hAnsi="Arial" w:cs="Arial"/>
          <w:b/>
          <w:color w:val="FFFFFF"/>
          <w:sz w:val="32"/>
          <w:szCs w:val="32"/>
        </w:rPr>
      </w:pPr>
      <w:r>
        <w:rPr>
          <w:rFonts w:ascii="Arial" w:hAnsi="Arial" w:cs="Arial"/>
          <w:b/>
          <w:color w:val="FFFFFF"/>
          <w:sz w:val="32"/>
          <w:szCs w:val="32"/>
        </w:rPr>
        <w:lastRenderedPageBreak/>
        <w:t>Lt. Governor Byr</w:t>
      </w:r>
      <w:r w:rsidR="00E51CD3">
        <w:rPr>
          <w:rFonts w:ascii="Arial" w:hAnsi="Arial" w:cs="Arial"/>
          <w:b/>
          <w:color w:val="FFFFFF"/>
          <w:sz w:val="32"/>
          <w:szCs w:val="32"/>
        </w:rPr>
        <w:t xml:space="preserve">on </w:t>
      </w:r>
      <w:proofErr w:type="spellStart"/>
      <w:r>
        <w:rPr>
          <w:rFonts w:ascii="Arial" w:hAnsi="Arial" w:cs="Arial"/>
          <w:b/>
          <w:color w:val="FFFFFF"/>
          <w:sz w:val="32"/>
          <w:szCs w:val="32"/>
        </w:rPr>
        <w:t>Mall</w:t>
      </w:r>
      <w:r w:rsidR="00E51CD3">
        <w:rPr>
          <w:rFonts w:ascii="Arial" w:hAnsi="Arial" w:cs="Arial"/>
          <w:b/>
          <w:color w:val="FFFFFF"/>
          <w:sz w:val="32"/>
          <w:szCs w:val="32"/>
        </w:rPr>
        <w:t>o</w:t>
      </w:r>
      <w:r>
        <w:rPr>
          <w:rFonts w:ascii="Arial" w:hAnsi="Arial" w:cs="Arial"/>
          <w:b/>
          <w:color w:val="FFFFFF"/>
          <w:sz w:val="32"/>
          <w:szCs w:val="32"/>
        </w:rPr>
        <w:t>tt</w:t>
      </w:r>
      <w:proofErr w:type="spellEnd"/>
    </w:p>
    <w:p w:rsidR="00E51CD3" w:rsidRPr="00F709F9" w:rsidRDefault="00F709F9" w:rsidP="00F709F9">
      <w:pPr>
        <w:spacing w:after="0" w:line="276" w:lineRule="auto"/>
        <w:rPr>
          <w:rFonts w:ascii="Arial" w:hAnsi="Arial" w:cs="Arial"/>
          <w:b/>
          <w:sz w:val="24"/>
          <w:szCs w:val="24"/>
        </w:rPr>
      </w:pPr>
      <w:r w:rsidRPr="00236905">
        <w:rPr>
          <w:rFonts w:ascii="Arial" w:hAnsi="Arial" w:cs="Arial"/>
          <w:b/>
          <w:sz w:val="24"/>
          <w:szCs w:val="24"/>
        </w:rPr>
        <w:t xml:space="preserve">Lieutenant Governor Byron </w:t>
      </w:r>
      <w:proofErr w:type="spellStart"/>
      <w:r w:rsidRPr="00236905">
        <w:rPr>
          <w:rFonts w:ascii="Arial" w:hAnsi="Arial" w:cs="Arial"/>
          <w:b/>
          <w:sz w:val="24"/>
          <w:szCs w:val="24"/>
        </w:rPr>
        <w:t>Mallott</w:t>
      </w:r>
      <w:proofErr w:type="spellEnd"/>
      <w:r w:rsidR="001139C0">
        <w:rPr>
          <w:rFonts w:ascii="Arial" w:hAnsi="Arial" w:cs="Arial"/>
          <w:b/>
          <w:sz w:val="24"/>
          <w:szCs w:val="24"/>
        </w:rPr>
        <w:t>, Alaska</w:t>
      </w:r>
    </w:p>
    <w:p w:rsidR="007E369A" w:rsidRPr="007E369A" w:rsidRDefault="007E369A" w:rsidP="00E51CD3">
      <w:pPr>
        <w:spacing w:after="0" w:line="276" w:lineRule="auto"/>
        <w:ind w:right="-720"/>
        <w:rPr>
          <w:rFonts w:ascii="Arial" w:eastAsia="Times New Roman" w:hAnsi="Arial" w:cs="Arial"/>
          <w:color w:val="222222"/>
          <w:sz w:val="16"/>
          <w:szCs w:val="16"/>
        </w:rPr>
      </w:pPr>
    </w:p>
    <w:p w:rsidR="007E369A" w:rsidRPr="004D44FF" w:rsidRDefault="007E369A" w:rsidP="00C75E10">
      <w:pPr>
        <w:pStyle w:val="NormalWeb"/>
        <w:shd w:val="clear" w:color="auto" w:fill="FFFFFF"/>
        <w:spacing w:before="0" w:beforeAutospacing="0" w:after="0" w:afterAutospacing="0" w:line="276" w:lineRule="auto"/>
        <w:rPr>
          <w:rFonts w:ascii="Arial" w:hAnsi="Arial" w:cs="Arial"/>
          <w:color w:val="222222"/>
          <w:sz w:val="22"/>
          <w:szCs w:val="22"/>
        </w:rPr>
      </w:pPr>
      <w:r w:rsidRPr="004D44FF">
        <w:rPr>
          <w:noProof/>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32385</wp:posOffset>
            </wp:positionV>
            <wp:extent cx="2857500" cy="1819275"/>
            <wp:effectExtent l="0" t="0" r="0" b="9525"/>
            <wp:wrapSquare wrapText="bothSides"/>
            <wp:docPr id="1" name="Picture 1" descr="DSC_6178[bio]-lg-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6178[bio]-lg-webs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19275"/>
                    </a:xfrm>
                    <a:prstGeom prst="rect">
                      <a:avLst/>
                    </a:prstGeom>
                    <a:noFill/>
                    <a:ln>
                      <a:noFill/>
                    </a:ln>
                  </pic:spPr>
                </pic:pic>
              </a:graphicData>
            </a:graphic>
          </wp:anchor>
        </w:drawing>
      </w:r>
      <w:r w:rsidRPr="004D44FF">
        <w:rPr>
          <w:rFonts w:ascii="Arial" w:hAnsi="Arial" w:cs="Arial"/>
          <w:color w:val="222222"/>
          <w:sz w:val="22"/>
          <w:szCs w:val="22"/>
        </w:rPr>
        <w:t xml:space="preserve">Governor Bill Walker and Lt. Governor Byron </w:t>
      </w:r>
      <w:proofErr w:type="spellStart"/>
      <w:r w:rsidRPr="004D44FF">
        <w:rPr>
          <w:rFonts w:ascii="Arial" w:hAnsi="Arial" w:cs="Arial"/>
          <w:color w:val="222222"/>
          <w:sz w:val="22"/>
          <w:szCs w:val="22"/>
        </w:rPr>
        <w:t>Mallott</w:t>
      </w:r>
      <w:proofErr w:type="spellEnd"/>
      <w:r w:rsidRPr="004D44FF">
        <w:rPr>
          <w:rFonts w:ascii="Arial" w:hAnsi="Arial" w:cs="Arial"/>
          <w:color w:val="222222"/>
          <w:sz w:val="22"/>
          <w:szCs w:val="22"/>
        </w:rPr>
        <w:t xml:space="preserve"> took office in December of 2014 as the first non-partisan administration in Alaska</w:t>
      </w:r>
      <w:r w:rsidR="006F385D" w:rsidRPr="004D44FF">
        <w:rPr>
          <w:rFonts w:ascii="Arial" w:hAnsi="Arial" w:cs="Arial"/>
          <w:color w:val="222222"/>
          <w:sz w:val="22"/>
          <w:szCs w:val="22"/>
        </w:rPr>
        <w:t xml:space="preserve"> and </w:t>
      </w:r>
      <w:r w:rsidRPr="004D44FF">
        <w:rPr>
          <w:rFonts w:ascii="Arial" w:hAnsi="Arial" w:cs="Arial"/>
          <w:color w:val="222222"/>
          <w:sz w:val="22"/>
          <w:szCs w:val="22"/>
        </w:rPr>
        <w:t xml:space="preserve">the first Alaska-born Governor and Lt. Governor to serve together. </w:t>
      </w:r>
      <w:proofErr w:type="spellStart"/>
      <w:r w:rsidRPr="004D44FF">
        <w:rPr>
          <w:rFonts w:ascii="Arial" w:hAnsi="Arial" w:cs="Arial"/>
          <w:color w:val="222222"/>
          <w:sz w:val="22"/>
          <w:szCs w:val="22"/>
        </w:rPr>
        <w:t>Mallott</w:t>
      </w:r>
      <w:proofErr w:type="spellEnd"/>
      <w:r w:rsidRPr="004D44FF">
        <w:rPr>
          <w:rFonts w:ascii="Arial" w:hAnsi="Arial" w:cs="Arial"/>
          <w:color w:val="222222"/>
          <w:sz w:val="22"/>
          <w:szCs w:val="22"/>
        </w:rPr>
        <w:t xml:space="preserve"> oversees the Alaska Division of Elections, is the Governor’s Fisheries Advisor a</w:t>
      </w:r>
      <w:r w:rsidR="006F385D" w:rsidRPr="004D44FF">
        <w:rPr>
          <w:rFonts w:ascii="Arial" w:hAnsi="Arial" w:cs="Arial"/>
          <w:color w:val="222222"/>
          <w:sz w:val="22"/>
          <w:szCs w:val="22"/>
        </w:rPr>
        <w:t xml:space="preserve">nd </w:t>
      </w:r>
      <w:r w:rsidRPr="004D44FF">
        <w:rPr>
          <w:rFonts w:ascii="Arial" w:hAnsi="Arial" w:cs="Arial"/>
          <w:color w:val="222222"/>
          <w:sz w:val="22"/>
          <w:szCs w:val="22"/>
        </w:rPr>
        <w:t xml:space="preserve">the Administration’s lead on critical issues such as stewardship of transboundary waters and climate change. His focus on elections includes the landmark settlement of </w:t>
      </w:r>
      <w:proofErr w:type="gramStart"/>
      <w:r w:rsidRPr="004D44FF">
        <w:rPr>
          <w:rFonts w:ascii="Arial" w:hAnsi="Arial" w:cs="Arial"/>
          <w:color w:val="222222"/>
          <w:sz w:val="22"/>
          <w:szCs w:val="22"/>
        </w:rPr>
        <w:t>a</w:t>
      </w:r>
      <w:proofErr w:type="gramEnd"/>
      <w:r w:rsidRPr="004D44FF">
        <w:rPr>
          <w:rFonts w:ascii="Arial" w:hAnsi="Arial" w:cs="Arial"/>
          <w:color w:val="222222"/>
          <w:sz w:val="22"/>
          <w:szCs w:val="22"/>
        </w:rPr>
        <w:t xml:space="preserve"> Alaska Native language assistance case and expansion of language outreach to Alaska voters, as well as leading a coalition of Alaskans on issues such as future ballot delivery options and robust elections security. He co-chairs the federal Denali Commission, serves on numerous boards </w:t>
      </w:r>
      <w:proofErr w:type="gramStart"/>
      <w:r w:rsidRPr="004D44FF">
        <w:rPr>
          <w:rFonts w:ascii="Arial" w:hAnsi="Arial" w:cs="Arial"/>
          <w:color w:val="222222"/>
          <w:sz w:val="22"/>
          <w:szCs w:val="22"/>
        </w:rPr>
        <w:t>including</w:t>
      </w:r>
      <w:r w:rsidR="006B554E">
        <w:rPr>
          <w:rFonts w:ascii="Arial" w:hAnsi="Arial" w:cs="Arial"/>
          <w:color w:val="222222"/>
          <w:sz w:val="22"/>
          <w:szCs w:val="22"/>
        </w:rPr>
        <w:t>:</w:t>
      </w:r>
      <w:proofErr w:type="gramEnd"/>
      <w:r w:rsidR="006B554E">
        <w:rPr>
          <w:rFonts w:ascii="Arial" w:hAnsi="Arial" w:cs="Arial"/>
          <w:color w:val="222222"/>
          <w:sz w:val="22"/>
          <w:szCs w:val="22"/>
        </w:rPr>
        <w:t xml:space="preserve"> G</w:t>
      </w:r>
      <w:r w:rsidRPr="004D44FF">
        <w:rPr>
          <w:rFonts w:ascii="Arial" w:hAnsi="Arial" w:cs="Arial"/>
          <w:color w:val="222222"/>
          <w:sz w:val="22"/>
          <w:szCs w:val="22"/>
        </w:rPr>
        <w:t>overnor’s Opioid Task force</w:t>
      </w:r>
      <w:r w:rsidR="006B554E">
        <w:rPr>
          <w:rFonts w:ascii="Arial" w:hAnsi="Arial" w:cs="Arial"/>
          <w:color w:val="222222"/>
          <w:sz w:val="22"/>
          <w:szCs w:val="22"/>
        </w:rPr>
        <w:t>;</w:t>
      </w:r>
      <w:r w:rsidR="006F385D" w:rsidRPr="004D44FF">
        <w:rPr>
          <w:rFonts w:ascii="Arial" w:hAnsi="Arial" w:cs="Arial"/>
          <w:color w:val="222222"/>
          <w:sz w:val="22"/>
          <w:szCs w:val="22"/>
        </w:rPr>
        <w:t xml:space="preserve"> </w:t>
      </w:r>
      <w:r w:rsidRPr="004D44FF">
        <w:rPr>
          <w:rFonts w:ascii="Arial" w:hAnsi="Arial" w:cs="Arial"/>
          <w:color w:val="222222"/>
          <w:sz w:val="22"/>
          <w:szCs w:val="22"/>
        </w:rPr>
        <w:t>chair</w:t>
      </w:r>
      <w:r w:rsidR="006B554E">
        <w:rPr>
          <w:rFonts w:ascii="Arial" w:hAnsi="Arial" w:cs="Arial"/>
          <w:color w:val="222222"/>
          <w:sz w:val="22"/>
          <w:szCs w:val="22"/>
        </w:rPr>
        <w:t>,</w:t>
      </w:r>
      <w:r w:rsidR="006F385D" w:rsidRPr="004D44FF">
        <w:rPr>
          <w:rFonts w:ascii="Arial" w:hAnsi="Arial" w:cs="Arial"/>
          <w:color w:val="222222"/>
          <w:sz w:val="22"/>
          <w:szCs w:val="22"/>
        </w:rPr>
        <w:t xml:space="preserve"> Alaska’s Historical Commission</w:t>
      </w:r>
      <w:r w:rsidRPr="004D44FF">
        <w:rPr>
          <w:rFonts w:ascii="Arial" w:hAnsi="Arial" w:cs="Arial"/>
          <w:color w:val="222222"/>
          <w:sz w:val="22"/>
          <w:szCs w:val="22"/>
        </w:rPr>
        <w:t xml:space="preserve">. An Alaska Native and clan leader of the Tlingit Raven </w:t>
      </w:r>
      <w:proofErr w:type="spellStart"/>
      <w:r w:rsidRPr="004D44FF">
        <w:rPr>
          <w:rFonts w:ascii="Arial" w:hAnsi="Arial" w:cs="Arial"/>
          <w:color w:val="222222"/>
          <w:sz w:val="22"/>
          <w:szCs w:val="22"/>
        </w:rPr>
        <w:t>Kwaash</w:t>
      </w:r>
      <w:proofErr w:type="spellEnd"/>
      <w:r w:rsidRPr="004D44FF">
        <w:rPr>
          <w:rFonts w:ascii="Arial" w:hAnsi="Arial" w:cs="Arial"/>
          <w:color w:val="222222"/>
          <w:sz w:val="22"/>
          <w:szCs w:val="22"/>
        </w:rPr>
        <w:t xml:space="preserve"> </w:t>
      </w:r>
      <w:proofErr w:type="spellStart"/>
      <w:r w:rsidRPr="004D44FF">
        <w:rPr>
          <w:rFonts w:ascii="Arial" w:hAnsi="Arial" w:cs="Arial"/>
          <w:color w:val="222222"/>
          <w:sz w:val="22"/>
          <w:szCs w:val="22"/>
        </w:rPr>
        <w:t>Kee</w:t>
      </w:r>
      <w:proofErr w:type="spellEnd"/>
      <w:r w:rsidRPr="004D44FF">
        <w:rPr>
          <w:rFonts w:ascii="Arial" w:hAnsi="Arial" w:cs="Arial"/>
          <w:color w:val="222222"/>
          <w:sz w:val="22"/>
          <w:szCs w:val="22"/>
        </w:rPr>
        <w:t xml:space="preserve"> </w:t>
      </w:r>
      <w:proofErr w:type="spellStart"/>
      <w:r w:rsidRPr="004D44FF">
        <w:rPr>
          <w:rFonts w:ascii="Arial" w:hAnsi="Arial" w:cs="Arial"/>
          <w:color w:val="222222"/>
          <w:sz w:val="22"/>
          <w:szCs w:val="22"/>
        </w:rPr>
        <w:t>Kwaan</w:t>
      </w:r>
      <w:proofErr w:type="spellEnd"/>
      <w:r w:rsidRPr="004D44FF">
        <w:rPr>
          <w:rFonts w:ascii="Arial" w:hAnsi="Arial" w:cs="Arial"/>
          <w:color w:val="222222"/>
          <w:sz w:val="22"/>
          <w:szCs w:val="22"/>
        </w:rPr>
        <w:t xml:space="preserve"> Clan, </w:t>
      </w:r>
      <w:proofErr w:type="spellStart"/>
      <w:r w:rsidRPr="004D44FF">
        <w:rPr>
          <w:rFonts w:ascii="Arial" w:hAnsi="Arial" w:cs="Arial"/>
          <w:color w:val="222222"/>
          <w:sz w:val="22"/>
          <w:szCs w:val="22"/>
        </w:rPr>
        <w:t>Mallott</w:t>
      </w:r>
      <w:proofErr w:type="spellEnd"/>
      <w:r w:rsidRPr="004D44FF">
        <w:rPr>
          <w:rFonts w:ascii="Arial" w:hAnsi="Arial" w:cs="Arial"/>
          <w:color w:val="222222"/>
          <w:sz w:val="22"/>
          <w:szCs w:val="22"/>
        </w:rPr>
        <w:t xml:space="preserve"> entered public life as mayor of Yakutat at age 22 and held many positions of responsibility in the public, private and non-profit sectors. </w:t>
      </w:r>
      <w:proofErr w:type="gramStart"/>
      <w:r w:rsidRPr="004D44FF">
        <w:rPr>
          <w:rFonts w:ascii="Arial" w:hAnsi="Arial" w:cs="Arial"/>
          <w:color w:val="222222"/>
          <w:sz w:val="22"/>
          <w:szCs w:val="22"/>
        </w:rPr>
        <w:t>He served every Alaska Governor since stat</w:t>
      </w:r>
      <w:r w:rsidR="00E06B24" w:rsidRPr="004D44FF">
        <w:rPr>
          <w:rFonts w:ascii="Arial" w:hAnsi="Arial" w:cs="Arial"/>
          <w:color w:val="222222"/>
          <w:sz w:val="22"/>
          <w:szCs w:val="22"/>
        </w:rPr>
        <w:t xml:space="preserve">ehood, </w:t>
      </w:r>
      <w:r w:rsidR="006B554E">
        <w:rPr>
          <w:rFonts w:ascii="Arial" w:hAnsi="Arial" w:cs="Arial"/>
          <w:color w:val="222222"/>
          <w:sz w:val="22"/>
          <w:szCs w:val="22"/>
        </w:rPr>
        <w:t xml:space="preserve">and was president, </w:t>
      </w:r>
      <w:r w:rsidRPr="004D44FF">
        <w:rPr>
          <w:rFonts w:ascii="Arial" w:hAnsi="Arial" w:cs="Arial"/>
          <w:color w:val="222222"/>
          <w:sz w:val="22"/>
          <w:szCs w:val="22"/>
        </w:rPr>
        <w:t>Alaska Federation of Natives; founding president</w:t>
      </w:r>
      <w:r w:rsidR="006B554E">
        <w:rPr>
          <w:rFonts w:ascii="Arial" w:hAnsi="Arial" w:cs="Arial"/>
          <w:color w:val="222222"/>
          <w:sz w:val="22"/>
          <w:szCs w:val="22"/>
        </w:rPr>
        <w:t>,</w:t>
      </w:r>
      <w:r w:rsidRPr="004D44FF">
        <w:rPr>
          <w:rFonts w:ascii="Arial" w:hAnsi="Arial" w:cs="Arial"/>
          <w:color w:val="222222"/>
          <w:sz w:val="22"/>
          <w:szCs w:val="22"/>
        </w:rPr>
        <w:t xml:space="preserve"> First Alaskans Institute; trustee, chair</w:t>
      </w:r>
      <w:r w:rsidR="006B554E">
        <w:rPr>
          <w:rFonts w:ascii="Arial" w:hAnsi="Arial" w:cs="Arial"/>
          <w:color w:val="222222"/>
          <w:sz w:val="22"/>
          <w:szCs w:val="22"/>
        </w:rPr>
        <w:t xml:space="preserve">, </w:t>
      </w:r>
      <w:r w:rsidRPr="004D44FF">
        <w:rPr>
          <w:rFonts w:ascii="Arial" w:hAnsi="Arial" w:cs="Arial"/>
          <w:color w:val="222222"/>
          <w:sz w:val="22"/>
          <w:szCs w:val="22"/>
        </w:rPr>
        <w:t>executive director</w:t>
      </w:r>
      <w:r w:rsidR="006B554E">
        <w:rPr>
          <w:rFonts w:ascii="Arial" w:hAnsi="Arial" w:cs="Arial"/>
          <w:color w:val="222222"/>
          <w:sz w:val="22"/>
          <w:szCs w:val="22"/>
        </w:rPr>
        <w:t>,</w:t>
      </w:r>
      <w:r w:rsidRPr="004D44FF">
        <w:rPr>
          <w:rFonts w:ascii="Arial" w:hAnsi="Arial" w:cs="Arial"/>
          <w:color w:val="222222"/>
          <w:sz w:val="22"/>
          <w:szCs w:val="22"/>
        </w:rPr>
        <w:t xml:space="preserve"> Alaska Pe</w:t>
      </w:r>
      <w:r w:rsidR="006B554E">
        <w:rPr>
          <w:rFonts w:ascii="Arial" w:hAnsi="Arial" w:cs="Arial"/>
          <w:color w:val="222222"/>
          <w:sz w:val="22"/>
          <w:szCs w:val="22"/>
        </w:rPr>
        <w:t xml:space="preserve">rmanent Fund Corporation; chair, </w:t>
      </w:r>
      <w:r w:rsidR="00E06B24" w:rsidRPr="004D44FF">
        <w:rPr>
          <w:rFonts w:ascii="Arial" w:hAnsi="Arial" w:cs="Arial"/>
          <w:color w:val="222222"/>
          <w:sz w:val="22"/>
          <w:szCs w:val="22"/>
        </w:rPr>
        <w:t>Nature Conservancy of Alaska; and</w:t>
      </w:r>
      <w:r w:rsidRPr="004D44FF">
        <w:rPr>
          <w:rFonts w:ascii="Arial" w:hAnsi="Arial" w:cs="Arial"/>
          <w:color w:val="222222"/>
          <w:sz w:val="22"/>
          <w:szCs w:val="22"/>
        </w:rPr>
        <w:t xml:space="preserve"> </w:t>
      </w:r>
      <w:r w:rsidR="006B554E">
        <w:rPr>
          <w:rFonts w:ascii="Arial" w:hAnsi="Arial" w:cs="Arial"/>
          <w:color w:val="222222"/>
          <w:sz w:val="22"/>
          <w:szCs w:val="22"/>
        </w:rPr>
        <w:t xml:space="preserve">board, </w:t>
      </w:r>
      <w:r w:rsidRPr="004D44FF">
        <w:rPr>
          <w:rFonts w:ascii="Arial" w:hAnsi="Arial" w:cs="Arial"/>
          <w:color w:val="222222"/>
          <w:sz w:val="22"/>
          <w:szCs w:val="22"/>
        </w:rPr>
        <w:t>Polynesian Voyage Society.</w:t>
      </w:r>
      <w:proofErr w:type="gramEnd"/>
      <w:r w:rsidRPr="004D44FF">
        <w:rPr>
          <w:rFonts w:ascii="Arial" w:hAnsi="Arial" w:cs="Arial"/>
          <w:color w:val="222222"/>
          <w:sz w:val="22"/>
          <w:szCs w:val="22"/>
        </w:rPr>
        <w:t xml:space="preserve"> In the private sector, </w:t>
      </w:r>
      <w:r w:rsidR="00E06B24" w:rsidRPr="004D44FF">
        <w:rPr>
          <w:rFonts w:ascii="Arial" w:hAnsi="Arial" w:cs="Arial"/>
          <w:color w:val="222222"/>
          <w:sz w:val="22"/>
          <w:szCs w:val="22"/>
        </w:rPr>
        <w:t>he</w:t>
      </w:r>
      <w:r w:rsidRPr="004D44FF">
        <w:rPr>
          <w:rFonts w:ascii="Arial" w:hAnsi="Arial" w:cs="Arial"/>
          <w:color w:val="222222"/>
          <w:sz w:val="22"/>
          <w:szCs w:val="22"/>
        </w:rPr>
        <w:t xml:space="preserve"> served as chair, president and CEO of </w:t>
      </w:r>
      <w:proofErr w:type="spellStart"/>
      <w:r w:rsidRPr="004D44FF">
        <w:rPr>
          <w:rFonts w:ascii="Arial" w:hAnsi="Arial" w:cs="Arial"/>
          <w:color w:val="222222"/>
          <w:sz w:val="22"/>
          <w:szCs w:val="22"/>
        </w:rPr>
        <w:t>Sealaska</w:t>
      </w:r>
      <w:proofErr w:type="spellEnd"/>
      <w:r w:rsidRPr="004D44FF">
        <w:rPr>
          <w:rFonts w:ascii="Arial" w:hAnsi="Arial" w:cs="Arial"/>
          <w:color w:val="222222"/>
          <w:sz w:val="22"/>
          <w:szCs w:val="22"/>
        </w:rPr>
        <w:t xml:space="preserve"> Corporation; board</w:t>
      </w:r>
      <w:r w:rsidR="006B554E">
        <w:rPr>
          <w:rFonts w:ascii="Arial" w:hAnsi="Arial" w:cs="Arial"/>
          <w:color w:val="222222"/>
          <w:sz w:val="22"/>
          <w:szCs w:val="22"/>
        </w:rPr>
        <w:t xml:space="preserve">, </w:t>
      </w:r>
      <w:r w:rsidRPr="004D44FF">
        <w:rPr>
          <w:rFonts w:ascii="Arial" w:hAnsi="Arial" w:cs="Arial"/>
          <w:color w:val="222222"/>
          <w:sz w:val="22"/>
          <w:szCs w:val="22"/>
        </w:rPr>
        <w:t xml:space="preserve">Alaska Air Group; Bank of America subsidiary boards; and, </w:t>
      </w:r>
      <w:r w:rsidR="006B554E">
        <w:rPr>
          <w:rFonts w:ascii="Arial" w:hAnsi="Arial" w:cs="Arial"/>
          <w:color w:val="222222"/>
          <w:sz w:val="22"/>
          <w:szCs w:val="22"/>
        </w:rPr>
        <w:t xml:space="preserve">director, </w:t>
      </w:r>
      <w:r w:rsidRPr="004D44FF">
        <w:rPr>
          <w:rFonts w:ascii="Arial" w:hAnsi="Arial" w:cs="Arial"/>
          <w:color w:val="222222"/>
          <w:sz w:val="22"/>
          <w:szCs w:val="22"/>
        </w:rPr>
        <w:t>U.S. Federal Reserve Bank</w:t>
      </w:r>
      <w:r w:rsidR="006B554E">
        <w:rPr>
          <w:rFonts w:ascii="Arial" w:hAnsi="Arial" w:cs="Arial"/>
          <w:color w:val="222222"/>
          <w:sz w:val="22"/>
          <w:szCs w:val="22"/>
        </w:rPr>
        <w:t xml:space="preserve">, </w:t>
      </w:r>
      <w:r w:rsidRPr="004D44FF">
        <w:rPr>
          <w:rFonts w:ascii="Arial" w:hAnsi="Arial" w:cs="Arial"/>
          <w:color w:val="222222"/>
          <w:sz w:val="22"/>
          <w:szCs w:val="22"/>
        </w:rPr>
        <w:t xml:space="preserve">San Francisco. </w:t>
      </w:r>
      <w:proofErr w:type="spellStart"/>
      <w:r w:rsidRPr="004D44FF">
        <w:rPr>
          <w:rFonts w:ascii="Arial" w:hAnsi="Arial" w:cs="Arial"/>
          <w:color w:val="222222"/>
          <w:sz w:val="22"/>
          <w:szCs w:val="22"/>
        </w:rPr>
        <w:t>Mallott</w:t>
      </w:r>
      <w:proofErr w:type="spellEnd"/>
      <w:r w:rsidRPr="004D44FF">
        <w:rPr>
          <w:rFonts w:ascii="Arial" w:hAnsi="Arial" w:cs="Arial"/>
          <w:color w:val="222222"/>
          <w:sz w:val="22"/>
          <w:szCs w:val="22"/>
        </w:rPr>
        <w:t xml:space="preserve"> has been a small business owner and commercial </w:t>
      </w:r>
      <w:proofErr w:type="gramStart"/>
      <w:r w:rsidRPr="004D44FF">
        <w:rPr>
          <w:rFonts w:ascii="Arial" w:hAnsi="Arial" w:cs="Arial"/>
          <w:color w:val="222222"/>
          <w:sz w:val="22"/>
          <w:szCs w:val="22"/>
        </w:rPr>
        <w:t>fisherman</w:t>
      </w:r>
      <w:proofErr w:type="gramEnd"/>
      <w:r w:rsidRPr="004D44FF">
        <w:rPr>
          <w:rFonts w:ascii="Arial" w:hAnsi="Arial" w:cs="Arial"/>
          <w:color w:val="222222"/>
          <w:sz w:val="22"/>
          <w:szCs w:val="22"/>
        </w:rPr>
        <w:t xml:space="preserve">. </w:t>
      </w:r>
      <w:r w:rsidR="006F385D" w:rsidRPr="004D44FF">
        <w:rPr>
          <w:rFonts w:ascii="Arial" w:hAnsi="Arial" w:cs="Arial"/>
          <w:color w:val="222222"/>
          <w:sz w:val="22"/>
          <w:szCs w:val="22"/>
        </w:rPr>
        <w:t xml:space="preserve">Yakutat </w:t>
      </w:r>
      <w:r w:rsidRPr="004D44FF">
        <w:rPr>
          <w:rFonts w:ascii="Arial" w:hAnsi="Arial" w:cs="Arial"/>
          <w:color w:val="222222"/>
          <w:sz w:val="22"/>
          <w:szCs w:val="22"/>
        </w:rPr>
        <w:t xml:space="preserve">is the home of the Lt. Governor and his wife, </w:t>
      </w:r>
      <w:r w:rsidR="006B554E">
        <w:rPr>
          <w:rFonts w:ascii="Arial" w:hAnsi="Arial" w:cs="Arial"/>
          <w:color w:val="222222"/>
          <w:sz w:val="22"/>
          <w:szCs w:val="22"/>
        </w:rPr>
        <w:t>5</w:t>
      </w:r>
      <w:r w:rsidRPr="004D44FF">
        <w:rPr>
          <w:rFonts w:ascii="Arial" w:hAnsi="Arial" w:cs="Arial"/>
          <w:color w:val="222222"/>
          <w:sz w:val="22"/>
          <w:szCs w:val="22"/>
        </w:rPr>
        <w:t xml:space="preserve"> children, ten grandchildren and </w:t>
      </w:r>
      <w:r w:rsidR="006F385D" w:rsidRPr="004D44FF">
        <w:rPr>
          <w:rFonts w:ascii="Arial" w:hAnsi="Arial" w:cs="Arial"/>
          <w:color w:val="222222"/>
          <w:sz w:val="22"/>
          <w:szCs w:val="22"/>
        </w:rPr>
        <w:t>a</w:t>
      </w:r>
      <w:r w:rsidRPr="004D44FF">
        <w:rPr>
          <w:rFonts w:ascii="Arial" w:hAnsi="Arial" w:cs="Arial"/>
          <w:color w:val="222222"/>
          <w:sz w:val="22"/>
          <w:szCs w:val="22"/>
        </w:rPr>
        <w:t xml:space="preserve"> great-grandchild.</w:t>
      </w:r>
    </w:p>
    <w:p w:rsidR="000B41F1" w:rsidRDefault="000B41F1" w:rsidP="00E51CD3">
      <w:pPr>
        <w:spacing w:after="0" w:line="276" w:lineRule="auto"/>
        <w:ind w:right="-720"/>
        <w:rPr>
          <w:rFonts w:ascii="Arial" w:eastAsia="Times New Roman" w:hAnsi="Arial" w:cs="Arial"/>
          <w:color w:val="222222"/>
        </w:rPr>
      </w:pPr>
    </w:p>
    <w:p w:rsidR="00F709F9" w:rsidRPr="00686E91" w:rsidRDefault="00F709F9" w:rsidP="00F709F9">
      <w:pPr>
        <w:shd w:val="clear" w:color="auto" w:fill="21438A"/>
        <w:ind w:right="-720"/>
        <w:jc w:val="center"/>
        <w:rPr>
          <w:rFonts w:ascii="Arial" w:hAnsi="Arial" w:cs="Arial"/>
          <w:b/>
          <w:color w:val="FFFFFF"/>
          <w:sz w:val="32"/>
          <w:szCs w:val="32"/>
        </w:rPr>
      </w:pPr>
      <w:r>
        <w:rPr>
          <w:rFonts w:ascii="Arial" w:hAnsi="Arial" w:cs="Arial"/>
          <w:b/>
          <w:color w:val="FFFFFF"/>
          <w:sz w:val="32"/>
          <w:szCs w:val="32"/>
        </w:rPr>
        <w:t>Jay Sterne</w:t>
      </w:r>
    </w:p>
    <w:p w:rsidR="00236905" w:rsidRPr="00236905" w:rsidRDefault="00701E85" w:rsidP="00236905">
      <w:pPr>
        <w:pStyle w:val="ResumeName"/>
        <w:spacing w:before="240" w:after="0" w:line="276" w:lineRule="auto"/>
        <w:rPr>
          <w:rStyle w:val="ResumeNameChar0"/>
          <w:rFonts w:cs="Arial"/>
          <w:szCs w:val="24"/>
        </w:rPr>
      </w:pPr>
      <w:r w:rsidRPr="004D44FF">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90170</wp:posOffset>
            </wp:positionV>
            <wp:extent cx="1581785" cy="2000250"/>
            <wp:effectExtent l="0" t="0" r="0" b="0"/>
            <wp:wrapSquare wrapText="bothSides"/>
            <wp:docPr id="2" name="Picture 2" descr="C:\Users\Lynne.Mersfelder\Desktop\Juneau HSRP public mtg August 2018\Jay Stern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ynne.Mersfelder\Desktop\Juneau HSRP public mtg August 2018\Jay Sterne phot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7704" b="40288"/>
                    <a:stretch/>
                  </pic:blipFill>
                  <pic:spPr bwMode="auto">
                    <a:xfrm>
                      <a:off x="0" y="0"/>
                      <a:ext cx="1581785" cy="2000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6905" w:rsidRPr="00236905">
        <w:rPr>
          <w:noProof/>
          <w:sz w:val="24"/>
          <w:szCs w:val="24"/>
        </w:rPr>
        <w:t>Jay Sterne</w:t>
      </w:r>
      <w:r w:rsidR="00236905">
        <w:rPr>
          <w:noProof/>
          <w:sz w:val="24"/>
          <w:szCs w:val="24"/>
        </w:rPr>
        <w:t>, Windward Strategies LLC</w:t>
      </w:r>
    </w:p>
    <w:p w:rsidR="006F385D" w:rsidRPr="007E369A" w:rsidRDefault="006F385D" w:rsidP="006F385D">
      <w:pPr>
        <w:spacing w:after="0" w:line="276" w:lineRule="auto"/>
        <w:ind w:right="-720"/>
        <w:rPr>
          <w:rFonts w:ascii="Arial" w:eastAsia="Times New Roman" w:hAnsi="Arial" w:cs="Arial"/>
          <w:color w:val="222222"/>
          <w:sz w:val="16"/>
          <w:szCs w:val="16"/>
        </w:rPr>
      </w:pPr>
    </w:p>
    <w:p w:rsidR="00236905" w:rsidRPr="004D44FF" w:rsidRDefault="00236905" w:rsidP="004D44FF">
      <w:pPr>
        <w:pStyle w:val="ResumeText"/>
        <w:spacing w:after="0" w:line="276" w:lineRule="auto"/>
      </w:pPr>
      <w:r w:rsidRPr="004D44FF">
        <w:t xml:space="preserve">Jay Sterne has assisted clients for more than 24 years with a wide range of issues including fisheries, seafood, maritime, Arctic, natural resource, energy, environmental, and space policy matters. </w:t>
      </w:r>
      <w:r w:rsidR="00701E85" w:rsidRPr="004D44FF">
        <w:t>His work involves representation of private and public sector clients before Congress and the executive branch, including successful implementation of legislative and administrative strategies and coalition building</w:t>
      </w:r>
      <w:r w:rsidR="00701E85">
        <w:t xml:space="preserve">. </w:t>
      </w:r>
      <w:r w:rsidRPr="004D44FF">
        <w:t xml:space="preserve">He also provides counsel on regulatory compliance matters in the seafood and fisheries industries. Mr. Sterne served as a policy advisor to U.S. Senator Lisa Murkowski. He had responsibility for fisheries, maritime, environmental, and </w:t>
      </w:r>
      <w:r w:rsidRPr="004D44FF">
        <w:lastRenderedPageBreak/>
        <w:t xml:space="preserve">space policy matters. Prior to founding Windward Strategies, he worked for three national law firms, Verner </w:t>
      </w:r>
      <w:proofErr w:type="spellStart"/>
      <w:r w:rsidRPr="004D44FF">
        <w:t>Liipfert</w:t>
      </w:r>
      <w:proofErr w:type="spellEnd"/>
      <w:r w:rsidRPr="004D44FF">
        <w:t xml:space="preserve">, Reed Smith, and </w:t>
      </w:r>
      <w:proofErr w:type="spellStart"/>
      <w:r w:rsidRPr="004D44FF">
        <w:t>Nossaman</w:t>
      </w:r>
      <w:proofErr w:type="spellEnd"/>
      <w:r w:rsidRPr="004D44FF">
        <w:t xml:space="preserve">. He teamed with two former Senate Majority Leaders, former Governors, and senior Executive Branch officials to represent domestic and foreign corporations, foreign governments, public entities, and non-profit </w:t>
      </w:r>
      <w:bookmarkStart w:id="0" w:name="_GoBack"/>
      <w:bookmarkEnd w:id="0"/>
      <w:r w:rsidRPr="004D44FF">
        <w:t>organizations. He served as pro bono counsel to the American Sail Training Association and</w:t>
      </w:r>
      <w:r w:rsidR="006B554E">
        <w:t xml:space="preserve"> the Sea Education Association. </w:t>
      </w:r>
    </w:p>
    <w:sectPr w:rsidR="00236905" w:rsidRPr="004D44FF" w:rsidSect="005821E0">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511" w:rsidRDefault="00370511" w:rsidP="00F709F9">
      <w:pPr>
        <w:spacing w:after="0" w:line="240" w:lineRule="auto"/>
      </w:pPr>
      <w:r>
        <w:separator/>
      </w:r>
    </w:p>
  </w:endnote>
  <w:endnote w:type="continuationSeparator" w:id="0">
    <w:p w:rsidR="00370511" w:rsidRDefault="00370511" w:rsidP="00F7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076054"/>
      <w:docPartObj>
        <w:docPartGallery w:val="Page Numbers (Bottom of Page)"/>
        <w:docPartUnique/>
      </w:docPartObj>
    </w:sdtPr>
    <w:sdtEndPr/>
    <w:sdtContent>
      <w:sdt>
        <w:sdtPr>
          <w:id w:val="1728636285"/>
          <w:docPartObj>
            <w:docPartGallery w:val="Page Numbers (Top of Page)"/>
            <w:docPartUnique/>
          </w:docPartObj>
        </w:sdtPr>
        <w:sdtEndPr/>
        <w:sdtContent>
          <w:p w:rsidR="004D44FF" w:rsidRDefault="004D44F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375A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75A2">
              <w:rPr>
                <w:b/>
                <w:bCs/>
                <w:noProof/>
              </w:rPr>
              <w:t>3</w:t>
            </w:r>
            <w:r>
              <w:rPr>
                <w:b/>
                <w:bCs/>
                <w:sz w:val="24"/>
                <w:szCs w:val="24"/>
              </w:rPr>
              <w:fldChar w:fldCharType="end"/>
            </w:r>
          </w:p>
        </w:sdtContent>
      </w:sdt>
    </w:sdtContent>
  </w:sdt>
  <w:p w:rsidR="004D44FF" w:rsidRDefault="004D4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511" w:rsidRDefault="00370511" w:rsidP="00F709F9">
      <w:pPr>
        <w:spacing w:after="0" w:line="240" w:lineRule="auto"/>
      </w:pPr>
      <w:r>
        <w:separator/>
      </w:r>
    </w:p>
  </w:footnote>
  <w:footnote w:type="continuationSeparator" w:id="0">
    <w:p w:rsidR="00370511" w:rsidRDefault="00370511" w:rsidP="00F70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E0" w:rsidRDefault="005821E0" w:rsidP="005821E0">
    <w:pPr>
      <w:pStyle w:val="Header"/>
      <w:jc w:val="center"/>
    </w:pPr>
    <w:r>
      <w:rPr>
        <w:noProof/>
      </w:rPr>
      <w:drawing>
        <wp:inline distT="0" distB="0" distL="114300" distR="114300" wp14:anchorId="1AEA7BCB" wp14:editId="309BD3EB">
          <wp:extent cx="5496560" cy="552450"/>
          <wp:effectExtent l="0" t="0" r="0" b="0"/>
          <wp:docPr id="77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5496560" cy="5524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043A1"/>
    <w:multiLevelType w:val="hybridMultilevel"/>
    <w:tmpl w:val="C5AA8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05"/>
    <w:rsid w:val="000330D0"/>
    <w:rsid w:val="000B41F1"/>
    <w:rsid w:val="000C68FF"/>
    <w:rsid w:val="001139C0"/>
    <w:rsid w:val="00236905"/>
    <w:rsid w:val="00370511"/>
    <w:rsid w:val="00375131"/>
    <w:rsid w:val="0046408F"/>
    <w:rsid w:val="00472F3B"/>
    <w:rsid w:val="004A09E3"/>
    <w:rsid w:val="004D44FF"/>
    <w:rsid w:val="005821E0"/>
    <w:rsid w:val="006B554E"/>
    <w:rsid w:val="006F385D"/>
    <w:rsid w:val="00701E85"/>
    <w:rsid w:val="007712D9"/>
    <w:rsid w:val="007C744C"/>
    <w:rsid w:val="007E369A"/>
    <w:rsid w:val="00843180"/>
    <w:rsid w:val="009F66F4"/>
    <w:rsid w:val="00AA564D"/>
    <w:rsid w:val="00C375A2"/>
    <w:rsid w:val="00C75E10"/>
    <w:rsid w:val="00CC4F2D"/>
    <w:rsid w:val="00CE071D"/>
    <w:rsid w:val="00E06B24"/>
    <w:rsid w:val="00E51CD3"/>
    <w:rsid w:val="00E54B60"/>
    <w:rsid w:val="00EB248C"/>
    <w:rsid w:val="00EE2286"/>
    <w:rsid w:val="00F7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D6E72"/>
  <w15:chartTrackingRefBased/>
  <w15:docId w15:val="{0B791013-46E5-4B87-8139-7B152893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umeNameChar">
    <w:name w:val="*Resume_Name Char"/>
    <w:link w:val="ResumeName"/>
    <w:locked/>
    <w:rsid w:val="00236905"/>
    <w:rPr>
      <w:rFonts w:ascii="Arial" w:hAnsi="Arial" w:cs="Arial"/>
      <w:b/>
      <w:sz w:val="28"/>
    </w:rPr>
  </w:style>
  <w:style w:type="paragraph" w:customStyle="1" w:styleId="ResumeName">
    <w:name w:val="*Resume_Name"/>
    <w:basedOn w:val="Normal"/>
    <w:next w:val="Normal"/>
    <w:link w:val="ResumeNameChar"/>
    <w:rsid w:val="00236905"/>
    <w:pPr>
      <w:spacing w:after="240" w:line="240" w:lineRule="auto"/>
    </w:pPr>
    <w:rPr>
      <w:rFonts w:ascii="Arial" w:hAnsi="Arial" w:cs="Arial"/>
      <w:b/>
      <w:sz w:val="28"/>
    </w:rPr>
  </w:style>
  <w:style w:type="character" w:customStyle="1" w:styleId="ResumeTextChar">
    <w:name w:val="*Resume_Text Char"/>
    <w:link w:val="ResumeText"/>
    <w:locked/>
    <w:rsid w:val="00236905"/>
    <w:rPr>
      <w:rFonts w:ascii="Arial" w:hAnsi="Arial" w:cs="Arial"/>
    </w:rPr>
  </w:style>
  <w:style w:type="paragraph" w:customStyle="1" w:styleId="ResumeText">
    <w:name w:val="*Resume_Text"/>
    <w:basedOn w:val="Normal"/>
    <w:link w:val="ResumeTextChar"/>
    <w:rsid w:val="00236905"/>
    <w:pPr>
      <w:spacing w:after="120" w:line="240" w:lineRule="auto"/>
    </w:pPr>
    <w:rPr>
      <w:rFonts w:ascii="Arial" w:hAnsi="Arial" w:cs="Arial"/>
    </w:rPr>
  </w:style>
  <w:style w:type="character" w:customStyle="1" w:styleId="ResumeNameChar0">
    <w:name w:val="*Resume_Name_Char"/>
    <w:rsid w:val="00236905"/>
    <w:rPr>
      <w:rFonts w:ascii="Arial" w:hAnsi="Arial" w:cs="Times New Roman" w:hint="default"/>
      <w:sz w:val="24"/>
    </w:rPr>
  </w:style>
  <w:style w:type="paragraph" w:styleId="Header">
    <w:name w:val="header"/>
    <w:basedOn w:val="Normal"/>
    <w:link w:val="HeaderChar"/>
    <w:uiPriority w:val="99"/>
    <w:unhideWhenUsed/>
    <w:rsid w:val="00F70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9F9"/>
  </w:style>
  <w:style w:type="paragraph" w:styleId="Footer">
    <w:name w:val="footer"/>
    <w:basedOn w:val="Normal"/>
    <w:link w:val="FooterChar"/>
    <w:uiPriority w:val="99"/>
    <w:unhideWhenUsed/>
    <w:rsid w:val="00F70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9F9"/>
  </w:style>
  <w:style w:type="paragraph" w:styleId="ListParagraph">
    <w:name w:val="List Paragraph"/>
    <w:basedOn w:val="Normal"/>
    <w:uiPriority w:val="34"/>
    <w:qFormat/>
    <w:rsid w:val="007712D9"/>
    <w:pPr>
      <w:ind w:left="720"/>
      <w:contextualSpacing/>
    </w:pPr>
    <w:rPr>
      <w:rFonts w:ascii="Calibri" w:eastAsia="Calibri" w:hAnsi="Calibri" w:cs="Calibri"/>
      <w:color w:val="000000"/>
    </w:rPr>
  </w:style>
  <w:style w:type="paragraph" w:styleId="NormalWeb">
    <w:name w:val="Normal (Web)"/>
    <w:basedOn w:val="Normal"/>
    <w:uiPriority w:val="99"/>
    <w:semiHidden/>
    <w:unhideWhenUsed/>
    <w:rsid w:val="007E36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68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Mersfelder</dc:creator>
  <cp:keywords/>
  <dc:description/>
  <cp:lastModifiedBy>Lynne Mersfelder</cp:lastModifiedBy>
  <cp:revision>4</cp:revision>
  <dcterms:created xsi:type="dcterms:W3CDTF">2018-08-22T20:11:00Z</dcterms:created>
  <dcterms:modified xsi:type="dcterms:W3CDTF">2018-08-22T20:17:00Z</dcterms:modified>
</cp:coreProperties>
</file>