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7A" w:rsidRPr="002F537A" w:rsidRDefault="002F537A" w:rsidP="002F537A">
      <w:pPr>
        <w:shd w:val="clear" w:color="auto" w:fill="FFFFFF"/>
        <w:spacing w:after="330" w:line="480" w:lineRule="auto"/>
        <w:jc w:val="center"/>
        <w:rPr>
          <w:rFonts w:ascii="Segoe UI" w:eastAsia="Times New Roman" w:hAnsi="Segoe UI" w:cs="Segoe UI"/>
          <w:b/>
          <w:bCs/>
          <w:caps/>
          <w:color w:val="293340"/>
          <w:spacing w:val="13"/>
          <w:sz w:val="24"/>
          <w:szCs w:val="24"/>
        </w:rPr>
      </w:pPr>
      <w:r w:rsidRPr="002F537A">
        <w:rPr>
          <w:rFonts w:ascii="Segoe UI" w:eastAsia="Times New Roman" w:hAnsi="Segoe UI" w:cs="Segoe UI"/>
          <w:b/>
          <w:bCs/>
          <w:caps/>
          <w:color w:val="293340"/>
          <w:spacing w:val="13"/>
          <w:sz w:val="24"/>
          <w:szCs w:val="24"/>
        </w:rPr>
        <w:t>FACT SHEETS</w:t>
      </w:r>
    </w:p>
    <w:p w:rsidR="002F537A" w:rsidRPr="002F537A" w:rsidRDefault="002F537A" w:rsidP="002F53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3340"/>
          <w:kern w:val="36"/>
          <w:sz w:val="48"/>
          <w:szCs w:val="48"/>
        </w:rPr>
      </w:pPr>
      <w:r w:rsidRPr="002F537A">
        <w:rPr>
          <w:rFonts w:ascii="Times New Roman" w:eastAsia="Times New Roman" w:hAnsi="Times New Roman" w:cs="Times New Roman"/>
          <w:b/>
          <w:bCs/>
          <w:color w:val="293340"/>
          <w:kern w:val="36"/>
          <w:sz w:val="48"/>
          <w:szCs w:val="48"/>
        </w:rPr>
        <w:t>President Donald J. Trump is Promoting America’s Ocean Economy</w:t>
      </w:r>
    </w:p>
    <w:p w:rsidR="002F537A" w:rsidRPr="002F537A" w:rsidRDefault="002F537A" w:rsidP="002F537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aps/>
          <w:color w:val="293340"/>
          <w:spacing w:val="13"/>
          <w:sz w:val="24"/>
          <w:szCs w:val="24"/>
        </w:rPr>
      </w:pPr>
      <w:r w:rsidRPr="002F537A">
        <w:rPr>
          <w:rFonts w:ascii="Segoe UI" w:eastAsia="Times New Roman" w:hAnsi="Segoe UI" w:cs="Segoe UI"/>
          <w:b/>
          <w:bCs/>
          <w:caps/>
          <w:color w:val="293340"/>
          <w:spacing w:val="13"/>
          <w:sz w:val="24"/>
          <w:szCs w:val="24"/>
        </w:rPr>
        <w:t> </w:t>
      </w:r>
      <w:hyperlink r:id="rId5" w:history="1"/>
      <w:r>
        <w:rPr>
          <w:rFonts w:ascii="Segoe UI" w:eastAsia="Times New Roman" w:hAnsi="Segoe UI" w:cs="Segoe UI"/>
          <w:b/>
          <w:bCs/>
          <w:caps/>
          <w:color w:val="293340"/>
          <w:spacing w:val="13"/>
          <w:sz w:val="24"/>
          <w:szCs w:val="24"/>
        </w:rPr>
        <w:t xml:space="preserve"> FACT SHEET</w:t>
      </w:r>
      <w:bookmarkStart w:id="0" w:name="_GoBack"/>
      <w:bookmarkEnd w:id="0"/>
    </w:p>
    <w:p w:rsidR="002F537A" w:rsidRPr="002F537A" w:rsidRDefault="002F537A" w:rsidP="002F537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56616D"/>
          <w:sz w:val="24"/>
          <w:szCs w:val="24"/>
        </w:rPr>
      </w:pPr>
      <w:r w:rsidRPr="002F537A">
        <w:rPr>
          <w:rFonts w:ascii="Segoe UI" w:eastAsia="Times New Roman" w:hAnsi="Segoe UI" w:cs="Segoe UI"/>
          <w:color w:val="56616D"/>
          <w:sz w:val="24"/>
          <w:szCs w:val="24"/>
        </w:rPr>
        <w:t> </w:t>
      </w:r>
    </w:p>
    <w:p w:rsidR="002F537A" w:rsidRPr="002F537A" w:rsidRDefault="002F537A" w:rsidP="002F537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56616D"/>
          <w:sz w:val="24"/>
          <w:szCs w:val="24"/>
        </w:rPr>
      </w:pPr>
      <w:r w:rsidRPr="002F537A">
        <w:rPr>
          <w:rFonts w:ascii="Segoe UI" w:eastAsia="Times New Roman" w:hAnsi="Segoe UI" w:cs="Segoe UI"/>
          <w:color w:val="56616D"/>
          <w:sz w:val="24"/>
          <w:szCs w:val="24"/>
        </w:rPr>
        <w:t> Issued on: June 19, 2018</w:t>
      </w:r>
    </w:p>
    <w:p w:rsidR="002F537A" w:rsidRPr="002F537A" w:rsidRDefault="002F537A" w:rsidP="002F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8860"/>
          <w:sz w:val="24"/>
          <w:szCs w:val="24"/>
        </w:rPr>
      </w:pPr>
      <w:r w:rsidRPr="002F537A">
        <w:rPr>
          <w:rFonts w:ascii="Segoe UI" w:eastAsia="Times New Roman" w:hAnsi="Segoe UI" w:cs="Segoe UI"/>
          <w:color w:val="A98860"/>
          <w:sz w:val="24"/>
          <w:szCs w:val="24"/>
        </w:rPr>
        <w:pict>
          <v:rect id="_x0000_i1025" style="width:0;height:3pt" o:hralign="center" o:hrstd="t" o:hrnoshade="t" o:hr="t" fillcolor="#748796" stroked="f"/>
        </w:pict>
      </w:r>
    </w:p>
    <w:p w:rsidR="002F537A" w:rsidRPr="002F537A" w:rsidRDefault="002F537A" w:rsidP="002F5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A98860"/>
          <w:sz w:val="24"/>
          <w:szCs w:val="24"/>
        </w:rPr>
      </w:pPr>
      <w:r w:rsidRPr="002F537A">
        <w:rPr>
          <w:rFonts w:ascii="Segoe UI" w:eastAsia="Times New Roman" w:hAnsi="Segoe UI" w:cs="Segoe UI"/>
          <w:color w:val="A98860"/>
          <w:sz w:val="24"/>
          <w:szCs w:val="24"/>
        </w:rPr>
        <w:pict>
          <v:rect id="_x0000_i1026" style="width:0;height:3pt" o:hralign="center" o:hrstd="t" o:hrnoshade="t" o:hr="t" fillcolor="#748796" stroked="f"/>
        </w:pict>
      </w:r>
    </w:p>
    <w:p w:rsidR="002F537A" w:rsidRPr="002F537A" w:rsidRDefault="002F537A" w:rsidP="002F537A">
      <w:pPr>
        <w:shd w:val="clear" w:color="auto" w:fill="FFFFFF"/>
        <w:spacing w:after="0" w:line="300" w:lineRule="atLeast"/>
        <w:outlineLvl w:val="2"/>
        <w:rPr>
          <w:rFonts w:ascii="Segoe UI" w:eastAsia="Times New Roman" w:hAnsi="Segoe UI" w:cs="Segoe UI"/>
          <w:b/>
          <w:bCs/>
          <w:caps/>
          <w:color w:val="A98860"/>
          <w:spacing w:val="13"/>
          <w:sz w:val="27"/>
          <w:szCs w:val="27"/>
        </w:rPr>
      </w:pPr>
      <w:r w:rsidRPr="002F537A">
        <w:rPr>
          <w:rFonts w:ascii="Segoe UI" w:eastAsia="Times New Roman" w:hAnsi="Segoe UI" w:cs="Segoe UI"/>
          <w:b/>
          <w:bCs/>
          <w:i/>
          <w:iCs/>
          <w:caps/>
          <w:color w:val="A98860"/>
          <w:spacing w:val="13"/>
          <w:sz w:val="27"/>
          <w:szCs w:val="27"/>
          <w:bdr w:val="none" w:sz="0" w:space="0" w:color="auto" w:frame="1"/>
          <w:shd w:val="clear" w:color="auto" w:fill="FFFFFF"/>
        </w:rPr>
        <w:t>QUOTE</w:t>
      </w:r>
    </w:p>
    <w:p w:rsidR="002F537A" w:rsidRPr="002F537A" w:rsidRDefault="002F537A" w:rsidP="002F53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93340"/>
          <w:sz w:val="24"/>
          <w:szCs w:val="24"/>
        </w:rPr>
      </w:pPr>
      <w:r w:rsidRPr="002F537A">
        <w:rPr>
          <w:rFonts w:ascii="Times New Roman" w:eastAsia="Times New Roman" w:hAnsi="Times New Roman" w:cs="Times New Roman"/>
          <w:b/>
          <w:bCs/>
          <w:color w:val="293340"/>
          <w:sz w:val="24"/>
          <w:szCs w:val="24"/>
        </w:rPr>
        <w:t>From sea to shining sea, Americans benefit from the ocean’s bounty — from the industries it supports and the jobs it creates.</w:t>
      </w:r>
    </w:p>
    <w:p w:rsidR="002F537A" w:rsidRPr="002F537A" w:rsidRDefault="002F537A" w:rsidP="002F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93340"/>
          <w:sz w:val="24"/>
          <w:szCs w:val="24"/>
        </w:rPr>
      </w:pPr>
      <w:r w:rsidRPr="002F537A">
        <w:rPr>
          <w:rFonts w:ascii="Times New Roman" w:eastAsia="Times New Roman" w:hAnsi="Times New Roman" w:cs="Times New Roman"/>
          <w:b/>
          <w:bCs/>
          <w:i/>
          <w:iCs/>
          <w:color w:val="293340"/>
          <w:sz w:val="24"/>
          <w:szCs w:val="24"/>
        </w:rPr>
        <w:t>President Donald J. Trump</w:t>
      </w:r>
    </w:p>
    <w:p w:rsidR="002F537A" w:rsidRPr="002F537A" w:rsidRDefault="002F537A" w:rsidP="002F537A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293340"/>
          <w:sz w:val="24"/>
          <w:szCs w:val="24"/>
        </w:rPr>
      </w:pPr>
      <w:r w:rsidRPr="002F537A">
        <w:rPr>
          <w:rFonts w:ascii="Segoe UI" w:eastAsia="Times New Roman" w:hAnsi="Segoe UI" w:cs="Segoe UI"/>
          <w:b/>
          <w:bCs/>
          <w:color w:val="293340"/>
          <w:sz w:val="24"/>
          <w:szCs w:val="24"/>
        </w:rPr>
        <w:t>STREAMLINING FEDERAL OCEAN POLICY: President Donald J. Trump is establishing a more streamlined process for Federal coordination on ocean policy.</w:t>
      </w:r>
    </w:p>
    <w:p w:rsidR="002F537A" w:rsidRPr="002F537A" w:rsidRDefault="002F537A" w:rsidP="002F537A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President Donald J. Trump is signing an Executive Order establishing an interagency Ocean Policy Committee to streamline Federal coordination.</w:t>
      </w:r>
    </w:p>
    <w:p w:rsidR="002F537A" w:rsidRPr="002F537A" w:rsidRDefault="002F537A" w:rsidP="002F537A">
      <w:pPr>
        <w:numPr>
          <w:ilvl w:val="1"/>
          <w:numId w:val="2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Ocean Policy Committee will be co-chaired by the Council on Environmental Quality and Office of Science and Technology Policy.</w:t>
      </w:r>
    </w:p>
    <w:p w:rsidR="002F537A" w:rsidRPr="002F537A" w:rsidRDefault="002F537A" w:rsidP="002F537A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Ocean Policy Committee will focus on growing the ocean economy, prioritizing scientific research, coordinating resources and data sharing, and engaging with stakeholders.</w:t>
      </w:r>
    </w:p>
    <w:p w:rsidR="002F537A" w:rsidRPr="002F537A" w:rsidRDefault="002F537A" w:rsidP="002F537A">
      <w:pPr>
        <w:numPr>
          <w:ilvl w:val="1"/>
          <w:numId w:val="2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Executive Order promotes expanded access by States, businesses, and the public to Federal data and information.</w:t>
      </w:r>
    </w:p>
    <w:p w:rsidR="002F537A" w:rsidRPr="002F537A" w:rsidRDefault="002F537A" w:rsidP="002F537A">
      <w:pPr>
        <w:numPr>
          <w:ilvl w:val="1"/>
          <w:numId w:val="2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Executive Order maximizes taxpayer dollars by coordinating priority research.</w:t>
      </w:r>
    </w:p>
    <w:p w:rsidR="002F537A" w:rsidRPr="002F537A" w:rsidRDefault="002F537A" w:rsidP="002F537A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President Trump is rolling back excessive bureaucracy created by the previous Administration.</w:t>
      </w:r>
    </w:p>
    <w:p w:rsidR="002F537A" w:rsidRPr="002F537A" w:rsidRDefault="002F537A" w:rsidP="002F537A">
      <w:pPr>
        <w:numPr>
          <w:ilvl w:val="1"/>
          <w:numId w:val="2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Executive Order replaces a prior order issued in 2010 that had created the overly bureaucratic National Ocean Council and 9 Regional Planning Bodies.</w:t>
      </w:r>
    </w:p>
    <w:p w:rsidR="002F537A" w:rsidRPr="002F537A" w:rsidRDefault="002F537A" w:rsidP="002F537A">
      <w:pPr>
        <w:numPr>
          <w:ilvl w:val="1"/>
          <w:numId w:val="2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lastRenderedPageBreak/>
        <w:t>The National Ocean Council included 27 departments and agencies, and over 20 committees, subcommittees, and working groups.</w:t>
      </w:r>
    </w:p>
    <w:p w:rsidR="002F537A" w:rsidRPr="002F537A" w:rsidRDefault="002F537A" w:rsidP="002F537A">
      <w:pPr>
        <w:numPr>
          <w:ilvl w:val="1"/>
          <w:numId w:val="2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new, streamlined Ocean Policy Committee will have a Subcommittee for Science and Technology and a Subcommittee for Resource Management.</w:t>
      </w:r>
    </w:p>
    <w:p w:rsidR="002F537A" w:rsidRPr="002F537A" w:rsidRDefault="002F537A" w:rsidP="002F537A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293340"/>
          <w:sz w:val="24"/>
          <w:szCs w:val="24"/>
        </w:rPr>
      </w:pPr>
      <w:r w:rsidRPr="002F537A">
        <w:rPr>
          <w:rFonts w:ascii="Segoe UI" w:eastAsia="Times New Roman" w:hAnsi="Segoe UI" w:cs="Segoe UI"/>
          <w:b/>
          <w:bCs/>
          <w:color w:val="293340"/>
          <w:sz w:val="24"/>
          <w:szCs w:val="24"/>
        </w:rPr>
        <w:t>EMPOWERING STATES: President Trump is empowering States by eliminating duplicative Federal bureaucracy.</w:t>
      </w:r>
    </w:p>
    <w:p w:rsidR="002F537A" w:rsidRPr="002F537A" w:rsidRDefault="002F537A" w:rsidP="002F537A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President Trump’s Executive Order also eliminates the duplicative, Federally-driven Regional Planning Bodies established by the previous Administration.</w:t>
      </w:r>
    </w:p>
    <w:p w:rsidR="002F537A" w:rsidRPr="002F537A" w:rsidRDefault="002F537A" w:rsidP="002F537A">
      <w:pPr>
        <w:numPr>
          <w:ilvl w:val="1"/>
          <w:numId w:val="3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Regional Planning Bodies are unnecessary, as States have already voluntarily formed Regional Ocean Partnerships.</w:t>
      </w:r>
    </w:p>
    <w:p w:rsidR="002F537A" w:rsidRPr="002F537A" w:rsidRDefault="002F537A" w:rsidP="002F537A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Executive Order supports appropriate Federal engagement with Regional Ocean Partnerships, while clarifying the scope of Federal support for the Partnerships.</w:t>
      </w:r>
    </w:p>
    <w:p w:rsidR="002F537A" w:rsidRPr="002F537A" w:rsidRDefault="002F537A" w:rsidP="002F537A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293340"/>
          <w:sz w:val="24"/>
          <w:szCs w:val="24"/>
        </w:rPr>
      </w:pPr>
      <w:r w:rsidRPr="002F537A">
        <w:rPr>
          <w:rFonts w:ascii="Segoe UI" w:eastAsia="Times New Roman" w:hAnsi="Segoe UI" w:cs="Segoe UI"/>
          <w:b/>
          <w:bCs/>
          <w:color w:val="293340"/>
          <w:sz w:val="24"/>
          <w:szCs w:val="24"/>
        </w:rPr>
        <w:t>PROMOTING A STRONG OCEAN ECONOMY: President Trump is reducing unnecessary bureaucracy and regulatory uncertainty which serve as headwinds for America’s ocean industries.</w:t>
      </w:r>
    </w:p>
    <w:p w:rsidR="002F537A" w:rsidRPr="002F537A" w:rsidRDefault="002F537A" w:rsidP="002F537A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President’s Executive Order will remove unnecessary Federal bureaucracy, provide regulatory certainty, and increase public access to Federal data and information.</w:t>
      </w:r>
    </w:p>
    <w:p w:rsidR="002F537A" w:rsidRPr="002F537A" w:rsidRDefault="002F537A" w:rsidP="002F537A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Ocean industries employ millions of workers and support a strong American economy.</w:t>
      </w:r>
    </w:p>
    <w:p w:rsidR="002F537A" w:rsidRPr="002F537A" w:rsidRDefault="002F537A" w:rsidP="002F537A">
      <w:pPr>
        <w:numPr>
          <w:ilvl w:val="1"/>
          <w:numId w:val="4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In 2015, the ocean and Great Lakes economy contributed $320 billion to U.S. gross domestic product and supported 3.2 million jobs.</w:t>
      </w:r>
    </w:p>
    <w:p w:rsidR="002F537A" w:rsidRPr="002F537A" w:rsidRDefault="002F537A" w:rsidP="002F537A">
      <w:pPr>
        <w:numPr>
          <w:ilvl w:val="1"/>
          <w:numId w:val="4"/>
        </w:numPr>
        <w:shd w:val="clear" w:color="auto" w:fill="FFFFFF"/>
        <w:spacing w:before="210" w:after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United States fisheries help support our nation and provide tremendous export opportunities.</w:t>
      </w:r>
    </w:p>
    <w:p w:rsidR="008A2193" w:rsidRPr="002F537A" w:rsidRDefault="002F537A" w:rsidP="002F537A">
      <w:pPr>
        <w:numPr>
          <w:ilvl w:val="1"/>
          <w:numId w:val="4"/>
        </w:numPr>
        <w:shd w:val="clear" w:color="auto" w:fill="FFFFFF"/>
        <w:spacing w:before="210" w:line="240" w:lineRule="auto"/>
        <w:ind w:left="0"/>
        <w:rPr>
          <w:rFonts w:ascii="Segoe UI" w:eastAsia="Times New Roman" w:hAnsi="Segoe UI" w:cs="Segoe UI"/>
          <w:color w:val="3E4754"/>
          <w:sz w:val="24"/>
          <w:szCs w:val="24"/>
        </w:rPr>
      </w:pPr>
      <w:r w:rsidRPr="002F537A">
        <w:rPr>
          <w:rFonts w:ascii="Segoe UI" w:eastAsia="Times New Roman" w:hAnsi="Segoe UI" w:cs="Segoe UI"/>
          <w:color w:val="3E4754"/>
          <w:sz w:val="24"/>
          <w:szCs w:val="24"/>
        </w:rPr>
        <w:t>The U.S. economy depends on maritime commerce to transport goods and materials.</w:t>
      </w:r>
    </w:p>
    <w:sectPr w:rsidR="008A2193" w:rsidRPr="002F5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04E09"/>
    <w:multiLevelType w:val="multilevel"/>
    <w:tmpl w:val="CE3A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E5D0C"/>
    <w:multiLevelType w:val="multilevel"/>
    <w:tmpl w:val="D226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35687"/>
    <w:multiLevelType w:val="multilevel"/>
    <w:tmpl w:val="617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A1520"/>
    <w:multiLevelType w:val="multilevel"/>
    <w:tmpl w:val="2E42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7A"/>
    <w:rsid w:val="002F537A"/>
    <w:rsid w:val="008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3D57"/>
  <w15:chartTrackingRefBased/>
  <w15:docId w15:val="{2BDB7BA2-101A-4FA2-BC19-ECB11424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593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46116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itehouse.gov/issues/land-agricul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Boledovich</dc:creator>
  <cp:keywords/>
  <dc:description/>
  <cp:lastModifiedBy>Glenn Boledovich</cp:lastModifiedBy>
  <cp:revision>1</cp:revision>
  <dcterms:created xsi:type="dcterms:W3CDTF">2018-08-14T20:10:00Z</dcterms:created>
  <dcterms:modified xsi:type="dcterms:W3CDTF">2018-08-14T20:12:00Z</dcterms:modified>
</cp:coreProperties>
</file>