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D58C9" w14:textId="64D346A4" w:rsidR="00E15662" w:rsidRDefault="000B5208" w:rsidP="00E15662">
      <w:pPr>
        <w:pStyle w:val="NoSpacing"/>
        <w:rPr>
          <w:rFonts w:ascii="Times New Roman" w:hAnsi="Times New Roman" w:cs="Times New Roman"/>
          <w:b/>
          <w:sz w:val="36"/>
          <w:szCs w:val="36"/>
        </w:rPr>
      </w:pPr>
      <w:bookmarkStart w:id="0" w:name="_GoBack"/>
      <w:bookmarkEnd w:id="0"/>
      <w:r>
        <w:rPr>
          <w:rFonts w:ascii="Times New Roman" w:hAnsi="Times New Roman" w:cs="Times New Roman"/>
          <w:b/>
          <w:sz w:val="36"/>
          <w:szCs w:val="36"/>
        </w:rPr>
        <w:t xml:space="preserve">HSRP’s comment to the </w:t>
      </w:r>
      <w:r w:rsidR="00314223">
        <w:rPr>
          <w:rFonts w:ascii="Times New Roman" w:hAnsi="Times New Roman" w:cs="Times New Roman"/>
          <w:b/>
          <w:sz w:val="36"/>
          <w:szCs w:val="36"/>
        </w:rPr>
        <w:t>National Coastal Mapping Strategy 1.0</w:t>
      </w:r>
    </w:p>
    <w:p w14:paraId="7EB1FBAE" w14:textId="6DC45FBF" w:rsidR="00314223" w:rsidRDefault="00314223" w:rsidP="00E15662">
      <w:pPr>
        <w:pStyle w:val="NoSpacing"/>
        <w:rPr>
          <w:rFonts w:ascii="Times New Roman" w:hAnsi="Times New Roman" w:cs="Times New Roman"/>
          <w:b/>
          <w:sz w:val="36"/>
          <w:szCs w:val="36"/>
        </w:rPr>
      </w:pPr>
      <w:r>
        <w:rPr>
          <w:rFonts w:ascii="Times New Roman" w:hAnsi="Times New Roman" w:cs="Times New Roman"/>
          <w:b/>
          <w:sz w:val="36"/>
          <w:szCs w:val="36"/>
        </w:rPr>
        <w:t>Coastal LiDAR Elevation for a 3D Nation</w:t>
      </w:r>
    </w:p>
    <w:p w14:paraId="219A248A" w14:textId="74F81FA7" w:rsidR="009B6C65" w:rsidRPr="009B6C65" w:rsidRDefault="009B6C65" w:rsidP="00E15662">
      <w:pPr>
        <w:pStyle w:val="NoSpacing"/>
        <w:rPr>
          <w:rFonts w:ascii="Times New Roman" w:hAnsi="Times New Roman" w:cs="Times New Roman"/>
          <w:b/>
          <w:sz w:val="24"/>
          <w:szCs w:val="24"/>
        </w:rPr>
      </w:pPr>
      <w:r>
        <w:rPr>
          <w:rFonts w:ascii="Times New Roman" w:hAnsi="Times New Roman" w:cs="Times New Roman"/>
          <w:b/>
          <w:sz w:val="24"/>
          <w:szCs w:val="24"/>
        </w:rPr>
        <w:t>August 22, 2016</w:t>
      </w:r>
    </w:p>
    <w:p w14:paraId="6C109887" w14:textId="77777777" w:rsidR="00314223" w:rsidRPr="000B5208" w:rsidRDefault="00314223" w:rsidP="00E15662">
      <w:pPr>
        <w:pStyle w:val="NoSpacing"/>
        <w:rPr>
          <w:rFonts w:ascii="Times New Roman" w:hAnsi="Times New Roman" w:cs="Times New Roman"/>
          <w:b/>
          <w:sz w:val="24"/>
          <w:szCs w:val="24"/>
        </w:rPr>
      </w:pPr>
    </w:p>
    <w:p w14:paraId="42440204" w14:textId="33A6A7F9" w:rsidR="00E15662" w:rsidRDefault="00314223" w:rsidP="00E15662">
      <w:pPr>
        <w:pStyle w:val="NoSpacing"/>
        <w:rPr>
          <w:rFonts w:ascii="Times New Roman" w:hAnsi="Times New Roman" w:cs="Times New Roman"/>
          <w:b/>
          <w:color w:val="5B9BD5" w:themeColor="accent1"/>
          <w:sz w:val="28"/>
          <w:szCs w:val="28"/>
        </w:rPr>
      </w:pPr>
      <w:r>
        <w:rPr>
          <w:rFonts w:ascii="Times New Roman" w:hAnsi="Times New Roman" w:cs="Times New Roman"/>
          <w:b/>
          <w:color w:val="5B9BD5" w:themeColor="accent1"/>
          <w:sz w:val="28"/>
          <w:szCs w:val="28"/>
        </w:rPr>
        <w:t>Overview</w:t>
      </w:r>
    </w:p>
    <w:p w14:paraId="3B09B6DB" w14:textId="77777777" w:rsidR="00314223" w:rsidRPr="00314223" w:rsidRDefault="00314223" w:rsidP="00314223">
      <w:pPr>
        <w:pStyle w:val="NoSpacing"/>
        <w:rPr>
          <w:rFonts w:ascii="Times New Roman" w:hAnsi="Times New Roman" w:cs="Times New Roman"/>
          <w:color w:val="000000" w:themeColor="text1"/>
          <w:sz w:val="24"/>
          <w:szCs w:val="24"/>
        </w:rPr>
      </w:pPr>
      <w:r w:rsidRPr="00314223">
        <w:rPr>
          <w:rFonts w:ascii="Times New Roman" w:hAnsi="Times New Roman" w:cs="Times New Roman"/>
          <w:color w:val="000000" w:themeColor="text1"/>
          <w:sz w:val="24"/>
          <w:szCs w:val="24"/>
        </w:rPr>
        <w:t>In the attached one pager, please find the HSRP's comments on the National Coastal Mapping Strategy (NCMS). HSRP panel wishes to congratulate NOAA on its efforts to increase collaboration with other agencies involved in hydrographic services and note the NCMS is one mechanism.</w:t>
      </w:r>
    </w:p>
    <w:p w14:paraId="7EB8CD11" w14:textId="77777777" w:rsidR="00314223" w:rsidRPr="00314223" w:rsidRDefault="00314223" w:rsidP="00314223">
      <w:pPr>
        <w:pStyle w:val="NoSpacing"/>
        <w:rPr>
          <w:rFonts w:ascii="Times New Roman" w:hAnsi="Times New Roman" w:cs="Times New Roman"/>
          <w:color w:val="000000" w:themeColor="text1"/>
          <w:sz w:val="24"/>
          <w:szCs w:val="24"/>
        </w:rPr>
      </w:pPr>
    </w:p>
    <w:p w14:paraId="129FF965" w14:textId="77777777" w:rsidR="00314223" w:rsidRPr="00314223" w:rsidRDefault="00314223" w:rsidP="00314223">
      <w:pPr>
        <w:pStyle w:val="NoSpacing"/>
        <w:rPr>
          <w:rFonts w:ascii="Times New Roman" w:hAnsi="Times New Roman" w:cs="Times New Roman"/>
          <w:color w:val="000000" w:themeColor="text1"/>
          <w:sz w:val="24"/>
          <w:szCs w:val="24"/>
        </w:rPr>
      </w:pPr>
      <w:r w:rsidRPr="00314223">
        <w:rPr>
          <w:rFonts w:ascii="Times New Roman" w:hAnsi="Times New Roman" w:cs="Times New Roman"/>
          <w:color w:val="000000" w:themeColor="text1"/>
          <w:sz w:val="24"/>
          <w:szCs w:val="24"/>
        </w:rPr>
        <w:t>By improving collaboration and reducing redundancy, we know that Federal hydro services investments will become more efficient and accomplish more with the limited Federal dollars currently available.  We also believe that improving Federal efficiency in hydro services leads to investment from other sources including at the State and local government levels, as well as non-governmental funding. It is much easier to make the case for the relevance and need of these efforts when all parties are working together to achieve what most believe to be a common goal, that being data acquisition.</w:t>
      </w:r>
    </w:p>
    <w:p w14:paraId="1E2F40AE" w14:textId="77777777" w:rsidR="00314223" w:rsidRPr="00314223" w:rsidRDefault="00314223" w:rsidP="00314223">
      <w:pPr>
        <w:pStyle w:val="NoSpacing"/>
        <w:rPr>
          <w:rFonts w:ascii="Times New Roman" w:hAnsi="Times New Roman" w:cs="Times New Roman"/>
          <w:color w:val="000000" w:themeColor="text1"/>
          <w:sz w:val="24"/>
          <w:szCs w:val="24"/>
        </w:rPr>
      </w:pPr>
      <w:r w:rsidRPr="00314223">
        <w:rPr>
          <w:rFonts w:ascii="Times New Roman" w:hAnsi="Times New Roman" w:cs="Times New Roman"/>
          <w:color w:val="000000" w:themeColor="text1"/>
          <w:sz w:val="24"/>
          <w:szCs w:val="24"/>
        </w:rPr>
        <w:t xml:space="preserve"> </w:t>
      </w:r>
    </w:p>
    <w:p w14:paraId="48C85A28" w14:textId="15D11467" w:rsidR="00314223" w:rsidRPr="00314223" w:rsidRDefault="00314223" w:rsidP="00314223">
      <w:pPr>
        <w:pStyle w:val="NoSpacing"/>
        <w:rPr>
          <w:rFonts w:ascii="Times New Roman" w:hAnsi="Times New Roman" w:cs="Times New Roman"/>
          <w:color w:val="000000" w:themeColor="text1"/>
          <w:sz w:val="24"/>
          <w:szCs w:val="24"/>
        </w:rPr>
      </w:pPr>
      <w:r w:rsidRPr="00314223">
        <w:rPr>
          <w:rFonts w:ascii="Times New Roman" w:hAnsi="Times New Roman" w:cs="Times New Roman"/>
          <w:color w:val="000000" w:themeColor="text1"/>
          <w:sz w:val="24"/>
          <w:szCs w:val="24"/>
        </w:rPr>
        <w:t>Specific initiatives like the Interagency Council on Ocean and Coastal Mapping reveal just how productive collaborative efforts among Federal agencies can be had even though it is early in its work. We expect to hear more great things about this effort and similar efforts in the future.</w:t>
      </w:r>
    </w:p>
    <w:p w14:paraId="64D472C6" w14:textId="7881C9A2" w:rsidR="001A3510" w:rsidRDefault="001A3510" w:rsidP="001A3510">
      <w:pPr>
        <w:spacing w:after="0" w:line="240" w:lineRule="auto"/>
        <w:jc w:val="center"/>
        <w:rPr>
          <w:rFonts w:ascii="Times New Roman" w:eastAsia="Times New Roman" w:hAnsi="Times New Roman" w:cs="Times New Roman"/>
          <w:sz w:val="24"/>
          <w:szCs w:val="24"/>
        </w:rPr>
      </w:pPr>
    </w:p>
    <w:p w14:paraId="0A886F0E" w14:textId="655796CF" w:rsidR="00314223" w:rsidRDefault="00314223" w:rsidP="00190468">
      <w:pPr>
        <w:pStyle w:val="NoSpacing"/>
        <w:rPr>
          <w:rFonts w:ascii="Times New Roman" w:hAnsi="Times New Roman" w:cs="Times New Roman"/>
          <w:color w:val="000000" w:themeColor="text1"/>
          <w:sz w:val="24"/>
          <w:szCs w:val="24"/>
        </w:rPr>
      </w:pPr>
      <w:r>
        <w:rPr>
          <w:rFonts w:ascii="Times New Roman" w:hAnsi="Times New Roman" w:cs="Times New Roman"/>
          <w:b/>
          <w:color w:val="5B9BD5" w:themeColor="accent1"/>
          <w:sz w:val="28"/>
          <w:szCs w:val="28"/>
        </w:rPr>
        <w:t>Comments</w:t>
      </w:r>
      <w:r w:rsidR="00F54735" w:rsidRPr="005563C8">
        <w:rPr>
          <w:rFonts w:ascii="Times New Roman" w:hAnsi="Times New Roman" w:cs="Times New Roman"/>
          <w:b/>
          <w:color w:val="5B9BD5" w:themeColor="accent1"/>
          <w:sz w:val="28"/>
          <w:szCs w:val="28"/>
        </w:rPr>
        <w:t>:</w:t>
      </w:r>
      <w:r w:rsidR="000B5208">
        <w:rPr>
          <w:rFonts w:ascii="Times New Roman" w:hAnsi="Times New Roman" w:cs="Times New Roman"/>
          <w:b/>
          <w:color w:val="5B9BD5" w:themeColor="accent1"/>
          <w:sz w:val="28"/>
          <w:szCs w:val="28"/>
        </w:rPr>
        <w:t xml:space="preserve">    </w:t>
      </w:r>
      <w:r w:rsidRPr="00314223">
        <w:rPr>
          <w:rFonts w:ascii="Times New Roman" w:hAnsi="Times New Roman" w:cs="Times New Roman"/>
          <w:color w:val="000000" w:themeColor="text1"/>
          <w:sz w:val="24"/>
          <w:szCs w:val="24"/>
        </w:rPr>
        <w:t>Comments received as of 8/</w:t>
      </w:r>
      <w:r w:rsidR="00701065">
        <w:rPr>
          <w:rFonts w:ascii="Times New Roman" w:hAnsi="Times New Roman" w:cs="Times New Roman"/>
          <w:color w:val="000000" w:themeColor="text1"/>
          <w:sz w:val="24"/>
          <w:szCs w:val="24"/>
        </w:rPr>
        <w:t>2</w:t>
      </w:r>
      <w:r w:rsidRPr="00314223">
        <w:rPr>
          <w:rFonts w:ascii="Times New Roman" w:hAnsi="Times New Roman" w:cs="Times New Roman"/>
          <w:color w:val="000000" w:themeColor="text1"/>
          <w:sz w:val="24"/>
          <w:szCs w:val="24"/>
        </w:rPr>
        <w:t>2/2016</w:t>
      </w:r>
    </w:p>
    <w:p w14:paraId="03EDBB01" w14:textId="3D641386" w:rsidR="00314223" w:rsidRPr="00314223" w:rsidRDefault="00314223" w:rsidP="00314223">
      <w:pPr>
        <w:pStyle w:val="NoSpacing"/>
        <w:rPr>
          <w:rFonts w:ascii="Times New Roman" w:hAnsi="Times New Roman" w:cs="Times New Roman"/>
          <w:color w:val="000000" w:themeColor="text1"/>
          <w:sz w:val="24"/>
          <w:szCs w:val="24"/>
        </w:rPr>
      </w:pPr>
      <w:r w:rsidRPr="00314223">
        <w:rPr>
          <w:rFonts w:ascii="Times New Roman" w:hAnsi="Times New Roman" w:cs="Times New Roman"/>
          <w:color w:val="000000" w:themeColor="text1"/>
          <w:sz w:val="24"/>
          <w:szCs w:val="24"/>
        </w:rPr>
        <w:t>On Page 12, Table 1, An equation for IHO bathymetric data quality is</w:t>
      </w:r>
      <w:r w:rsidR="000B5208">
        <w:rPr>
          <w:rFonts w:ascii="Times New Roman" w:hAnsi="Times New Roman" w:cs="Times New Roman"/>
          <w:color w:val="000000" w:themeColor="text1"/>
          <w:sz w:val="24"/>
          <w:szCs w:val="24"/>
        </w:rPr>
        <w:t xml:space="preserve"> </w:t>
      </w:r>
      <w:r w:rsidRPr="00314223">
        <w:rPr>
          <w:rFonts w:ascii="Times New Roman" w:hAnsi="Times New Roman" w:cs="Times New Roman"/>
          <w:color w:val="000000" w:themeColor="text1"/>
          <w:sz w:val="24"/>
          <w:szCs w:val="24"/>
        </w:rPr>
        <w:t>discussed, but no definition for the terms a, b, and c is given and no</w:t>
      </w:r>
      <w:r w:rsidR="000B5208">
        <w:rPr>
          <w:rFonts w:ascii="Times New Roman" w:hAnsi="Times New Roman" w:cs="Times New Roman"/>
          <w:color w:val="000000" w:themeColor="text1"/>
          <w:sz w:val="24"/>
          <w:szCs w:val="24"/>
        </w:rPr>
        <w:t xml:space="preserve"> </w:t>
      </w:r>
      <w:r w:rsidRPr="00314223">
        <w:rPr>
          <w:rFonts w:ascii="Times New Roman" w:hAnsi="Times New Roman" w:cs="Times New Roman"/>
          <w:color w:val="000000" w:themeColor="text1"/>
          <w:sz w:val="24"/>
          <w:szCs w:val="24"/>
        </w:rPr>
        <w:t xml:space="preserve">explanation of the equation is given. </w:t>
      </w:r>
    </w:p>
    <w:p w14:paraId="522BD49A" w14:textId="77777777" w:rsidR="00314223" w:rsidRPr="00314223" w:rsidRDefault="00314223" w:rsidP="00314223">
      <w:pPr>
        <w:pStyle w:val="NoSpacing"/>
        <w:rPr>
          <w:rFonts w:ascii="Times New Roman" w:hAnsi="Times New Roman" w:cs="Times New Roman"/>
          <w:color w:val="000000" w:themeColor="text1"/>
          <w:sz w:val="24"/>
          <w:szCs w:val="24"/>
        </w:rPr>
      </w:pPr>
    </w:p>
    <w:p w14:paraId="5A13E984" w14:textId="63C108D7" w:rsidR="00314223" w:rsidRPr="00314223" w:rsidRDefault="00314223" w:rsidP="00314223">
      <w:pPr>
        <w:pStyle w:val="NoSpacing"/>
        <w:rPr>
          <w:rFonts w:ascii="Times New Roman" w:hAnsi="Times New Roman" w:cs="Times New Roman"/>
          <w:color w:val="000000" w:themeColor="text1"/>
          <w:sz w:val="24"/>
          <w:szCs w:val="24"/>
        </w:rPr>
      </w:pPr>
      <w:r w:rsidRPr="00314223">
        <w:rPr>
          <w:rFonts w:ascii="Times New Roman" w:hAnsi="Times New Roman" w:cs="Times New Roman"/>
          <w:color w:val="000000" w:themeColor="text1"/>
          <w:sz w:val="24"/>
          <w:szCs w:val="24"/>
        </w:rPr>
        <w:t>On Page 13.  Why are object detection criteria not considered?   Please</w:t>
      </w:r>
      <w:r w:rsidR="000B5208">
        <w:rPr>
          <w:rFonts w:ascii="Times New Roman" w:hAnsi="Times New Roman" w:cs="Times New Roman"/>
          <w:color w:val="000000" w:themeColor="text1"/>
          <w:sz w:val="24"/>
          <w:szCs w:val="24"/>
        </w:rPr>
        <w:t xml:space="preserve"> </w:t>
      </w:r>
      <w:r w:rsidRPr="00314223">
        <w:rPr>
          <w:rFonts w:ascii="Times New Roman" w:hAnsi="Times New Roman" w:cs="Times New Roman"/>
          <w:color w:val="000000" w:themeColor="text1"/>
          <w:sz w:val="24"/>
          <w:szCs w:val="24"/>
        </w:rPr>
        <w:t>explain the reasoning behind this.</w:t>
      </w:r>
    </w:p>
    <w:p w14:paraId="48F24FA2" w14:textId="77777777" w:rsidR="00314223" w:rsidRPr="00314223" w:rsidRDefault="00314223" w:rsidP="00314223">
      <w:pPr>
        <w:pStyle w:val="NoSpacing"/>
        <w:rPr>
          <w:rFonts w:ascii="Times New Roman" w:hAnsi="Times New Roman" w:cs="Times New Roman"/>
          <w:color w:val="000000" w:themeColor="text1"/>
          <w:sz w:val="24"/>
          <w:szCs w:val="24"/>
        </w:rPr>
      </w:pPr>
    </w:p>
    <w:p w14:paraId="6DE8E769" w14:textId="0AC2ABD1" w:rsidR="00314223" w:rsidRDefault="000C0D38" w:rsidP="00314223">
      <w:pPr>
        <w:pStyle w:val="NoSpacing"/>
        <w:rPr>
          <w:rFonts w:ascii="Times New Roman" w:hAnsi="Times New Roman" w:cs="Times New Roman"/>
          <w:sz w:val="24"/>
          <w:szCs w:val="24"/>
        </w:rPr>
      </w:pPr>
      <w:r w:rsidRPr="000C0D38">
        <w:rPr>
          <w:rFonts w:ascii="Times New Roman" w:hAnsi="Times New Roman" w:cs="Times New Roman"/>
          <w:sz w:val="24"/>
          <w:szCs w:val="24"/>
        </w:rPr>
        <w:t xml:space="preserve">On Page 14, Outstanding Issues and Prospects. </w:t>
      </w:r>
      <w:proofErr w:type="gramStart"/>
      <w:r w:rsidRPr="000C0D38">
        <w:rPr>
          <w:rFonts w:ascii="Times New Roman" w:hAnsi="Times New Roman" w:cs="Times New Roman"/>
          <w:sz w:val="24"/>
          <w:szCs w:val="24"/>
        </w:rPr>
        <w:t>“ Agency</w:t>
      </w:r>
      <w:proofErr w:type="gramEnd"/>
      <w:r w:rsidRPr="000C0D38">
        <w:rPr>
          <w:rFonts w:ascii="Times New Roman" w:hAnsi="Times New Roman" w:cs="Times New Roman"/>
          <w:sz w:val="24"/>
          <w:szCs w:val="24"/>
        </w:rPr>
        <w:t xml:space="preserve"> A and B have plans</w:t>
      </w:r>
      <w:r w:rsidR="000B5208">
        <w:rPr>
          <w:rFonts w:ascii="Times New Roman" w:hAnsi="Times New Roman" w:cs="Times New Roman"/>
          <w:sz w:val="24"/>
          <w:szCs w:val="24"/>
        </w:rPr>
        <w:t xml:space="preserve"> </w:t>
      </w:r>
      <w:r w:rsidRPr="000C0D38">
        <w:rPr>
          <w:rFonts w:ascii="Times New Roman" w:hAnsi="Times New Roman" w:cs="Times New Roman"/>
          <w:sz w:val="24"/>
          <w:szCs w:val="24"/>
        </w:rPr>
        <w:t>to</w:t>
      </w:r>
      <w:r>
        <w:rPr>
          <w:rFonts w:ascii="Times New Roman" w:hAnsi="Times New Roman" w:cs="Times New Roman"/>
          <w:sz w:val="24"/>
          <w:szCs w:val="24"/>
        </w:rPr>
        <w:t xml:space="preserve"> </w:t>
      </w:r>
      <w:r w:rsidRPr="000C0D38">
        <w:rPr>
          <w:rFonts w:ascii="Times New Roman" w:hAnsi="Times New Roman" w:cs="Times New Roman"/>
          <w:sz w:val="24"/>
          <w:szCs w:val="24"/>
        </w:rPr>
        <w:t>collect data in the same region, but one agency requires different quality</w:t>
      </w:r>
      <w:r w:rsidR="000B5208">
        <w:rPr>
          <w:rFonts w:ascii="Times New Roman" w:hAnsi="Times New Roman" w:cs="Times New Roman"/>
          <w:sz w:val="24"/>
          <w:szCs w:val="24"/>
        </w:rPr>
        <w:t xml:space="preserve"> </w:t>
      </w:r>
      <w:r w:rsidRPr="000C0D38">
        <w:rPr>
          <w:rFonts w:ascii="Times New Roman" w:hAnsi="Times New Roman" w:cs="Times New Roman"/>
          <w:sz w:val="24"/>
          <w:szCs w:val="24"/>
        </w:rPr>
        <w:t>levels….”  The current report goes on “Through subsequent discussion,</w:t>
      </w:r>
      <w:r w:rsidR="000B5208">
        <w:rPr>
          <w:rFonts w:ascii="Times New Roman" w:hAnsi="Times New Roman" w:cs="Times New Roman"/>
          <w:sz w:val="24"/>
          <w:szCs w:val="24"/>
        </w:rPr>
        <w:t xml:space="preserve"> </w:t>
      </w:r>
      <w:r w:rsidRPr="000C0D38">
        <w:rPr>
          <w:rFonts w:ascii="Times New Roman" w:hAnsi="Times New Roman" w:cs="Times New Roman"/>
          <w:sz w:val="24"/>
          <w:szCs w:val="24"/>
        </w:rPr>
        <w:t>Agency B agrees to acquire the data to meet QL3B” (Agency A’s</w:t>
      </w:r>
      <w:r w:rsidR="000B5208">
        <w:rPr>
          <w:rFonts w:ascii="Times New Roman" w:hAnsi="Times New Roman" w:cs="Times New Roman"/>
          <w:sz w:val="24"/>
          <w:szCs w:val="24"/>
        </w:rPr>
        <w:t xml:space="preserve"> r</w:t>
      </w:r>
      <w:r w:rsidRPr="000C0D38">
        <w:rPr>
          <w:rFonts w:ascii="Times New Roman" w:hAnsi="Times New Roman" w:cs="Times New Roman"/>
          <w:sz w:val="24"/>
          <w:szCs w:val="24"/>
        </w:rPr>
        <w:t>equirement).  There is real cost in collecting data to a higher standard and</w:t>
      </w:r>
      <w:r w:rsidR="000B5208">
        <w:rPr>
          <w:rFonts w:ascii="Times New Roman" w:hAnsi="Times New Roman" w:cs="Times New Roman"/>
          <w:sz w:val="24"/>
          <w:szCs w:val="24"/>
        </w:rPr>
        <w:t xml:space="preserve"> </w:t>
      </w:r>
      <w:r w:rsidRPr="000C0D38">
        <w:rPr>
          <w:rFonts w:ascii="Times New Roman" w:hAnsi="Times New Roman" w:cs="Times New Roman"/>
          <w:sz w:val="24"/>
          <w:szCs w:val="24"/>
        </w:rPr>
        <w:t>this should be explicitly noted in this current report.  Given the difficulty</w:t>
      </w:r>
      <w:r w:rsidR="000B5208">
        <w:rPr>
          <w:rFonts w:ascii="Times New Roman" w:hAnsi="Times New Roman" w:cs="Times New Roman"/>
          <w:sz w:val="24"/>
          <w:szCs w:val="24"/>
        </w:rPr>
        <w:t xml:space="preserve"> </w:t>
      </w:r>
      <w:r w:rsidRPr="000C0D38">
        <w:rPr>
          <w:rFonts w:ascii="Times New Roman" w:hAnsi="Times New Roman" w:cs="Times New Roman"/>
          <w:sz w:val="24"/>
          <w:szCs w:val="24"/>
        </w:rPr>
        <w:t>of passing funds within and among different agencies, the assumption that this</w:t>
      </w:r>
      <w:r w:rsidR="000B5208">
        <w:rPr>
          <w:rFonts w:ascii="Times New Roman" w:hAnsi="Times New Roman" w:cs="Times New Roman"/>
          <w:sz w:val="24"/>
          <w:szCs w:val="24"/>
        </w:rPr>
        <w:t xml:space="preserve"> </w:t>
      </w:r>
      <w:r w:rsidRPr="000C0D38">
        <w:rPr>
          <w:rFonts w:ascii="Times New Roman" w:hAnsi="Times New Roman" w:cs="Times New Roman"/>
          <w:sz w:val="24"/>
          <w:szCs w:val="24"/>
        </w:rPr>
        <w:t>can be easily done is very naïve.  A subsequent analysis of the cost of</w:t>
      </w:r>
      <w:r w:rsidR="000B5208">
        <w:rPr>
          <w:rFonts w:ascii="Times New Roman" w:hAnsi="Times New Roman" w:cs="Times New Roman"/>
          <w:sz w:val="24"/>
          <w:szCs w:val="24"/>
        </w:rPr>
        <w:t xml:space="preserve"> </w:t>
      </w:r>
      <w:r w:rsidRPr="000C0D38">
        <w:rPr>
          <w:rFonts w:ascii="Times New Roman" w:hAnsi="Times New Roman" w:cs="Times New Roman"/>
          <w:sz w:val="24"/>
          <w:szCs w:val="24"/>
        </w:rPr>
        <w:t>survey to a particular standard is recommended in the current document, and</w:t>
      </w:r>
      <w:r w:rsidR="000B5208">
        <w:rPr>
          <w:rFonts w:ascii="Times New Roman" w:hAnsi="Times New Roman" w:cs="Times New Roman"/>
          <w:sz w:val="24"/>
          <w:szCs w:val="24"/>
        </w:rPr>
        <w:t xml:space="preserve"> </w:t>
      </w:r>
      <w:r w:rsidRPr="000C0D38">
        <w:rPr>
          <w:rFonts w:ascii="Times New Roman" w:hAnsi="Times New Roman" w:cs="Times New Roman"/>
          <w:sz w:val="24"/>
          <w:szCs w:val="24"/>
        </w:rPr>
        <w:t xml:space="preserve">the </w:t>
      </w:r>
      <w:r w:rsidR="009B6C65">
        <w:rPr>
          <w:rFonts w:ascii="Times New Roman" w:hAnsi="Times New Roman" w:cs="Times New Roman"/>
          <w:sz w:val="24"/>
          <w:szCs w:val="24"/>
        </w:rPr>
        <w:t>proposed </w:t>
      </w:r>
      <w:r w:rsidRPr="000C0D38">
        <w:rPr>
          <w:rFonts w:ascii="Times New Roman" w:hAnsi="Times New Roman" w:cs="Times New Roman"/>
          <w:sz w:val="24"/>
          <w:szCs w:val="24"/>
        </w:rPr>
        <w:t>report should put a price tag on surveys to each of the</w:t>
      </w:r>
      <w:r w:rsidR="000B5208">
        <w:rPr>
          <w:rFonts w:ascii="Times New Roman" w:hAnsi="Times New Roman" w:cs="Times New Roman"/>
          <w:sz w:val="24"/>
          <w:szCs w:val="24"/>
        </w:rPr>
        <w:t xml:space="preserve"> </w:t>
      </w:r>
      <w:r w:rsidRPr="000C0D38">
        <w:rPr>
          <w:rFonts w:ascii="Times New Roman" w:hAnsi="Times New Roman" w:cs="Times New Roman"/>
          <w:sz w:val="24"/>
          <w:szCs w:val="24"/>
        </w:rPr>
        <w:t xml:space="preserve">different recommended standards, as was done for topographic </w:t>
      </w:r>
      <w:proofErr w:type="spellStart"/>
      <w:r w:rsidRPr="000C0D38">
        <w:rPr>
          <w:rFonts w:ascii="Times New Roman" w:hAnsi="Times New Roman" w:cs="Times New Roman"/>
          <w:sz w:val="24"/>
          <w:szCs w:val="24"/>
        </w:rPr>
        <w:t>lidar</w:t>
      </w:r>
      <w:proofErr w:type="spellEnd"/>
      <w:r w:rsidRPr="000C0D38">
        <w:rPr>
          <w:rFonts w:ascii="Times New Roman" w:hAnsi="Times New Roman" w:cs="Times New Roman"/>
          <w:sz w:val="24"/>
          <w:szCs w:val="24"/>
        </w:rPr>
        <w:t xml:space="preserve"> in the USGS</w:t>
      </w:r>
      <w:r w:rsidR="000B5208">
        <w:rPr>
          <w:rFonts w:ascii="Times New Roman" w:hAnsi="Times New Roman" w:cs="Times New Roman"/>
          <w:sz w:val="24"/>
          <w:szCs w:val="24"/>
        </w:rPr>
        <w:t xml:space="preserve"> </w:t>
      </w:r>
      <w:r w:rsidRPr="000C0D38">
        <w:rPr>
          <w:rFonts w:ascii="Times New Roman" w:hAnsi="Times New Roman" w:cs="Times New Roman"/>
          <w:sz w:val="24"/>
          <w:szCs w:val="24"/>
        </w:rPr>
        <w:t>document, National Enhanced Elevation Assessment.  An understanding of the</w:t>
      </w:r>
      <w:r w:rsidR="000B5208">
        <w:rPr>
          <w:rFonts w:ascii="Times New Roman" w:hAnsi="Times New Roman" w:cs="Times New Roman"/>
          <w:sz w:val="24"/>
          <w:szCs w:val="24"/>
        </w:rPr>
        <w:t xml:space="preserve"> </w:t>
      </w:r>
      <w:r w:rsidRPr="000C0D38">
        <w:rPr>
          <w:rFonts w:ascii="Times New Roman" w:hAnsi="Times New Roman" w:cs="Times New Roman"/>
          <w:sz w:val="24"/>
          <w:szCs w:val="24"/>
        </w:rPr>
        <w:t>cost differentials would be very useful for agencies when looking at joint</w:t>
      </w:r>
      <w:r w:rsidR="000B5208">
        <w:rPr>
          <w:rFonts w:ascii="Times New Roman" w:hAnsi="Times New Roman" w:cs="Times New Roman"/>
          <w:sz w:val="24"/>
          <w:szCs w:val="24"/>
        </w:rPr>
        <w:t xml:space="preserve"> </w:t>
      </w:r>
      <w:r w:rsidRPr="000C0D38">
        <w:rPr>
          <w:rFonts w:ascii="Times New Roman" w:hAnsi="Times New Roman" w:cs="Times New Roman"/>
          <w:sz w:val="24"/>
          <w:szCs w:val="24"/>
        </w:rPr>
        <w:t>surveys in the future. One of IWG-OCM’s tasks should be to look into and</w:t>
      </w:r>
      <w:r w:rsidR="000B5208">
        <w:rPr>
          <w:rFonts w:ascii="Times New Roman" w:hAnsi="Times New Roman" w:cs="Times New Roman"/>
          <w:sz w:val="24"/>
          <w:szCs w:val="24"/>
        </w:rPr>
        <w:t xml:space="preserve"> </w:t>
      </w:r>
      <w:r w:rsidRPr="000C0D38">
        <w:rPr>
          <w:rFonts w:ascii="Times New Roman" w:hAnsi="Times New Roman" w:cs="Times New Roman"/>
          <w:sz w:val="24"/>
          <w:szCs w:val="24"/>
        </w:rPr>
        <w:t>make recommendations on how joint funding of projects can be facilitated.</w:t>
      </w:r>
      <w:r w:rsidR="000B5208">
        <w:rPr>
          <w:rFonts w:ascii="Times New Roman" w:hAnsi="Times New Roman" w:cs="Times New Roman"/>
          <w:sz w:val="24"/>
          <w:szCs w:val="24"/>
        </w:rPr>
        <w:t xml:space="preserve"> </w:t>
      </w:r>
      <w:r w:rsidRPr="000C0D38">
        <w:rPr>
          <w:rFonts w:ascii="Times New Roman" w:hAnsi="Times New Roman" w:cs="Times New Roman"/>
          <w:sz w:val="24"/>
          <w:szCs w:val="24"/>
        </w:rPr>
        <w:t>Merely recommending a particular standard is only part of the job.</w:t>
      </w:r>
    </w:p>
    <w:p w14:paraId="2929DB6F" w14:textId="77777777" w:rsidR="000C0D38" w:rsidRPr="000C0D38" w:rsidRDefault="000C0D38" w:rsidP="00314223">
      <w:pPr>
        <w:pStyle w:val="NoSpacing"/>
        <w:rPr>
          <w:rFonts w:ascii="Times New Roman" w:hAnsi="Times New Roman" w:cs="Times New Roman"/>
          <w:color w:val="000000" w:themeColor="text1"/>
          <w:sz w:val="24"/>
          <w:szCs w:val="24"/>
        </w:rPr>
      </w:pPr>
    </w:p>
    <w:p w14:paraId="434DC483" w14:textId="7CFADF67" w:rsidR="000B5208" w:rsidRDefault="00314223" w:rsidP="00190468">
      <w:pPr>
        <w:pStyle w:val="NoSpacing"/>
        <w:rPr>
          <w:rFonts w:ascii="Times New Roman" w:hAnsi="Times New Roman" w:cs="Times New Roman"/>
          <w:color w:val="000000" w:themeColor="text1"/>
          <w:sz w:val="24"/>
          <w:szCs w:val="24"/>
        </w:rPr>
      </w:pPr>
      <w:r w:rsidRPr="00314223">
        <w:rPr>
          <w:rFonts w:ascii="Times New Roman" w:hAnsi="Times New Roman" w:cs="Times New Roman"/>
          <w:color w:val="000000" w:themeColor="text1"/>
          <w:sz w:val="24"/>
          <w:szCs w:val="24"/>
        </w:rPr>
        <w:t>Pg. 14.  Current State.  Joint data management should also address common data</w:t>
      </w:r>
      <w:r w:rsidR="00854AD6">
        <w:rPr>
          <w:rFonts w:ascii="Times New Roman" w:hAnsi="Times New Roman" w:cs="Times New Roman"/>
          <w:color w:val="000000" w:themeColor="text1"/>
          <w:sz w:val="24"/>
          <w:szCs w:val="24"/>
        </w:rPr>
        <w:t xml:space="preserve"> </w:t>
      </w:r>
      <w:r w:rsidRPr="00314223">
        <w:rPr>
          <w:rFonts w:ascii="Times New Roman" w:hAnsi="Times New Roman" w:cs="Times New Roman"/>
          <w:color w:val="000000" w:themeColor="text1"/>
          <w:sz w:val="24"/>
          <w:szCs w:val="24"/>
        </w:rPr>
        <w:t>formats.</w:t>
      </w:r>
      <w:r w:rsidR="000B5208">
        <w:rPr>
          <w:rFonts w:ascii="Times New Roman" w:hAnsi="Times New Roman" w:cs="Times New Roman"/>
          <w:color w:val="000000" w:themeColor="text1"/>
          <w:sz w:val="24"/>
          <w:szCs w:val="24"/>
        </w:rPr>
        <w:tab/>
      </w:r>
      <w:r w:rsidR="000B5208">
        <w:rPr>
          <w:rFonts w:ascii="Times New Roman" w:hAnsi="Times New Roman" w:cs="Times New Roman"/>
          <w:color w:val="000000" w:themeColor="text1"/>
          <w:sz w:val="24"/>
          <w:szCs w:val="24"/>
        </w:rPr>
        <w:tab/>
      </w:r>
      <w:r w:rsidR="000B5208">
        <w:rPr>
          <w:rFonts w:ascii="Times New Roman" w:hAnsi="Times New Roman" w:cs="Times New Roman"/>
          <w:color w:val="000000" w:themeColor="text1"/>
          <w:sz w:val="24"/>
          <w:szCs w:val="24"/>
        </w:rPr>
        <w:tab/>
      </w:r>
      <w:r w:rsidR="000B5208">
        <w:rPr>
          <w:rFonts w:ascii="Times New Roman" w:hAnsi="Times New Roman" w:cs="Times New Roman"/>
          <w:color w:val="000000" w:themeColor="text1"/>
          <w:sz w:val="24"/>
          <w:szCs w:val="24"/>
        </w:rPr>
        <w:tab/>
      </w:r>
      <w:r w:rsidR="000B5208">
        <w:rPr>
          <w:rFonts w:ascii="Times New Roman" w:hAnsi="Times New Roman" w:cs="Times New Roman"/>
          <w:color w:val="000000" w:themeColor="text1"/>
          <w:sz w:val="24"/>
          <w:szCs w:val="24"/>
        </w:rPr>
        <w:tab/>
      </w:r>
    </w:p>
    <w:p w14:paraId="023429E0" w14:textId="5B6EDFB1" w:rsidR="00946E6A" w:rsidRPr="004675BE" w:rsidRDefault="00854AD6" w:rsidP="00190468">
      <w:pPr>
        <w:pStyle w:val="NoSpacing"/>
        <w:rPr>
          <w:rFonts w:ascii="Times New Roman" w:hAnsi="Times New Roman" w:cs="Times New Roman"/>
          <w:sz w:val="24"/>
          <w:szCs w:val="24"/>
        </w:rPr>
      </w:pPr>
      <w:r>
        <w:rPr>
          <w:rFonts w:ascii="Times New Roman" w:hAnsi="Times New Roman" w:cs="Times New Roman"/>
          <w:sz w:val="24"/>
          <w:szCs w:val="24"/>
        </w:rPr>
        <w:t>Updated</w:t>
      </w:r>
      <w:r w:rsidR="00946E6A">
        <w:rPr>
          <w:rFonts w:ascii="Times New Roman" w:hAnsi="Times New Roman" w:cs="Times New Roman"/>
          <w:sz w:val="24"/>
          <w:szCs w:val="24"/>
        </w:rPr>
        <w:t xml:space="preserve"> ~ </w:t>
      </w:r>
      <w:r w:rsidR="0008317A">
        <w:rPr>
          <w:rFonts w:ascii="Times New Roman" w:hAnsi="Times New Roman" w:cs="Times New Roman"/>
          <w:sz w:val="24"/>
          <w:szCs w:val="24"/>
        </w:rPr>
        <w:t>G. Thompson</w:t>
      </w:r>
      <w:r w:rsidR="000B5208">
        <w:rPr>
          <w:rFonts w:ascii="Times New Roman" w:hAnsi="Times New Roman" w:cs="Times New Roman"/>
          <w:sz w:val="24"/>
          <w:szCs w:val="24"/>
        </w:rPr>
        <w:t xml:space="preserve">, </w:t>
      </w:r>
      <w:r w:rsidR="00A67C4B">
        <w:rPr>
          <w:rFonts w:ascii="Times New Roman" w:hAnsi="Times New Roman" w:cs="Times New Roman"/>
          <w:sz w:val="24"/>
          <w:szCs w:val="24"/>
        </w:rPr>
        <w:t>22</w:t>
      </w:r>
      <w:r w:rsidR="00946E6A">
        <w:rPr>
          <w:rFonts w:ascii="Times New Roman" w:hAnsi="Times New Roman" w:cs="Times New Roman"/>
          <w:sz w:val="24"/>
          <w:szCs w:val="24"/>
        </w:rPr>
        <w:t xml:space="preserve"> </w:t>
      </w:r>
      <w:r w:rsidR="00A67C4B">
        <w:rPr>
          <w:rFonts w:ascii="Times New Roman" w:hAnsi="Times New Roman" w:cs="Times New Roman"/>
          <w:sz w:val="24"/>
          <w:szCs w:val="24"/>
        </w:rPr>
        <w:t>August</w:t>
      </w:r>
      <w:r w:rsidR="00946E6A">
        <w:rPr>
          <w:rFonts w:ascii="Times New Roman" w:hAnsi="Times New Roman" w:cs="Times New Roman"/>
          <w:sz w:val="24"/>
          <w:szCs w:val="24"/>
        </w:rPr>
        <w:t xml:space="preserve"> 2016</w:t>
      </w:r>
    </w:p>
    <w:sectPr w:rsidR="00946E6A" w:rsidRPr="004675BE" w:rsidSect="00C81087">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7C5F9" w14:textId="77777777" w:rsidR="00C41F18" w:rsidRDefault="00C41F18" w:rsidP="00946E6A">
      <w:pPr>
        <w:spacing w:after="0" w:line="240" w:lineRule="auto"/>
      </w:pPr>
      <w:r>
        <w:separator/>
      </w:r>
    </w:p>
  </w:endnote>
  <w:endnote w:type="continuationSeparator" w:id="0">
    <w:p w14:paraId="4A8A4335" w14:textId="77777777" w:rsidR="00C41F18" w:rsidRDefault="00C41F18" w:rsidP="00946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2EBD8" w14:textId="77777777" w:rsidR="00C41F18" w:rsidRDefault="00C41F18" w:rsidP="00946E6A">
      <w:pPr>
        <w:spacing w:after="0" w:line="240" w:lineRule="auto"/>
      </w:pPr>
      <w:r>
        <w:separator/>
      </w:r>
    </w:p>
  </w:footnote>
  <w:footnote w:type="continuationSeparator" w:id="0">
    <w:p w14:paraId="54EA1666" w14:textId="77777777" w:rsidR="00C41F18" w:rsidRDefault="00C41F18" w:rsidP="00946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401756"/>
      <w:docPartObj>
        <w:docPartGallery w:val="Page Numbers (Top of Page)"/>
        <w:docPartUnique/>
      </w:docPartObj>
    </w:sdtPr>
    <w:sdtEndPr>
      <w:rPr>
        <w:noProof/>
      </w:rPr>
    </w:sdtEndPr>
    <w:sdtContent>
      <w:p w14:paraId="38846D97" w14:textId="1F6D9042" w:rsidR="00CF3750" w:rsidRDefault="00865735" w:rsidP="00865735">
        <w:pPr>
          <w:pStyle w:val="Header"/>
          <w:jc w:val="center"/>
        </w:pPr>
        <w:r>
          <w:rPr>
            <w:noProof/>
          </w:rPr>
          <w:drawing>
            <wp:inline distT="0" distB="0" distL="0" distR="0" wp14:anchorId="696E19CC" wp14:editId="3FE0843F">
              <wp:extent cx="5486400" cy="55149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486400" cy="551493"/>
                      </a:xfrm>
                      <a:prstGeom prst="rect">
                        <a:avLst/>
                      </a:prstGeom>
                      <a:noFill/>
                      <a:ln w="9525">
                        <a:noFill/>
                        <a:miter lim="800000"/>
                        <a:headEnd/>
                        <a:tailEnd/>
                      </a:ln>
                    </pic:spPr>
                  </pic:pic>
                </a:graphicData>
              </a:graphic>
            </wp:inline>
          </w:drawing>
        </w:r>
        <w:r w:rsidR="00CF3750">
          <w:fldChar w:fldCharType="begin"/>
        </w:r>
        <w:r w:rsidR="00CF3750">
          <w:instrText xml:space="preserve"> PAGE   \* MERGEFORMAT </w:instrText>
        </w:r>
        <w:r w:rsidR="00CF3750">
          <w:fldChar w:fldCharType="separate"/>
        </w:r>
        <w:r w:rsidR="00ED0EFB">
          <w:rPr>
            <w:noProof/>
          </w:rPr>
          <w:t>1</w:t>
        </w:r>
        <w:r w:rsidR="00CF3750">
          <w:rPr>
            <w:noProof/>
          </w:rPr>
          <w:fldChar w:fldCharType="end"/>
        </w:r>
      </w:p>
    </w:sdtContent>
  </w:sdt>
  <w:p w14:paraId="4B6D1771" w14:textId="77777777" w:rsidR="00CF3750" w:rsidRDefault="00CF3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D7658"/>
    <w:multiLevelType w:val="hybridMultilevel"/>
    <w:tmpl w:val="D51A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55ED2"/>
    <w:multiLevelType w:val="hybridMultilevel"/>
    <w:tmpl w:val="C7940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202C1"/>
    <w:multiLevelType w:val="hybridMultilevel"/>
    <w:tmpl w:val="6F801F2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35147515"/>
    <w:multiLevelType w:val="hybridMultilevel"/>
    <w:tmpl w:val="FAAE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249A5"/>
    <w:multiLevelType w:val="hybridMultilevel"/>
    <w:tmpl w:val="F3CC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80584F"/>
    <w:multiLevelType w:val="hybridMultilevel"/>
    <w:tmpl w:val="27F8A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117993"/>
    <w:multiLevelType w:val="hybridMultilevel"/>
    <w:tmpl w:val="A0AEB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244F92"/>
    <w:multiLevelType w:val="hybridMultilevel"/>
    <w:tmpl w:val="C9D4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5530FF"/>
    <w:multiLevelType w:val="hybridMultilevel"/>
    <w:tmpl w:val="E8DA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969EB"/>
    <w:multiLevelType w:val="hybridMultilevel"/>
    <w:tmpl w:val="74FC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7"/>
  </w:num>
  <w:num w:numId="5">
    <w:abstractNumId w:val="2"/>
  </w:num>
  <w:num w:numId="6">
    <w:abstractNumId w:val="9"/>
  </w:num>
  <w:num w:numId="7">
    <w:abstractNumId w:val="3"/>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62"/>
    <w:rsid w:val="00044A0C"/>
    <w:rsid w:val="0004780E"/>
    <w:rsid w:val="0008317A"/>
    <w:rsid w:val="000B5208"/>
    <w:rsid w:val="000B78E6"/>
    <w:rsid w:val="000C0D38"/>
    <w:rsid w:val="000D5ECE"/>
    <w:rsid w:val="000F51B1"/>
    <w:rsid w:val="00190468"/>
    <w:rsid w:val="001A3510"/>
    <w:rsid w:val="00201D19"/>
    <w:rsid w:val="00231B73"/>
    <w:rsid w:val="002711E9"/>
    <w:rsid w:val="002A632E"/>
    <w:rsid w:val="002B6D11"/>
    <w:rsid w:val="00307EDE"/>
    <w:rsid w:val="00314223"/>
    <w:rsid w:val="00334ED8"/>
    <w:rsid w:val="003517BA"/>
    <w:rsid w:val="00386A1C"/>
    <w:rsid w:val="00400AB6"/>
    <w:rsid w:val="00436EF1"/>
    <w:rsid w:val="00444A3A"/>
    <w:rsid w:val="00454C38"/>
    <w:rsid w:val="004675BE"/>
    <w:rsid w:val="00472C03"/>
    <w:rsid w:val="00481F2F"/>
    <w:rsid w:val="004A6402"/>
    <w:rsid w:val="004C7314"/>
    <w:rsid w:val="0050088D"/>
    <w:rsid w:val="005563C8"/>
    <w:rsid w:val="00566DAF"/>
    <w:rsid w:val="00570170"/>
    <w:rsid w:val="00574D74"/>
    <w:rsid w:val="00597968"/>
    <w:rsid w:val="005A393B"/>
    <w:rsid w:val="00612FFE"/>
    <w:rsid w:val="006448C7"/>
    <w:rsid w:val="00660CFC"/>
    <w:rsid w:val="00672A2C"/>
    <w:rsid w:val="006C64EF"/>
    <w:rsid w:val="006D1608"/>
    <w:rsid w:val="006E1690"/>
    <w:rsid w:val="00701065"/>
    <w:rsid w:val="007312BC"/>
    <w:rsid w:val="00740542"/>
    <w:rsid w:val="00782DD5"/>
    <w:rsid w:val="007E2924"/>
    <w:rsid w:val="008127A1"/>
    <w:rsid w:val="00854AD6"/>
    <w:rsid w:val="0086042F"/>
    <w:rsid w:val="00865735"/>
    <w:rsid w:val="00895D6D"/>
    <w:rsid w:val="008C1CE0"/>
    <w:rsid w:val="00924335"/>
    <w:rsid w:val="00925E46"/>
    <w:rsid w:val="0094055C"/>
    <w:rsid w:val="009432E7"/>
    <w:rsid w:val="00946E6A"/>
    <w:rsid w:val="0099670F"/>
    <w:rsid w:val="009B6C65"/>
    <w:rsid w:val="00A10DC6"/>
    <w:rsid w:val="00A67C4B"/>
    <w:rsid w:val="00A72A84"/>
    <w:rsid w:val="00AA3B45"/>
    <w:rsid w:val="00AC257C"/>
    <w:rsid w:val="00AE474A"/>
    <w:rsid w:val="00B023A5"/>
    <w:rsid w:val="00B72AD8"/>
    <w:rsid w:val="00B92DEC"/>
    <w:rsid w:val="00B951E8"/>
    <w:rsid w:val="00B97C44"/>
    <w:rsid w:val="00BB1637"/>
    <w:rsid w:val="00C030A7"/>
    <w:rsid w:val="00C10296"/>
    <w:rsid w:val="00C14CEF"/>
    <w:rsid w:val="00C223D7"/>
    <w:rsid w:val="00C41F18"/>
    <w:rsid w:val="00C81087"/>
    <w:rsid w:val="00C92AF3"/>
    <w:rsid w:val="00CD5DEB"/>
    <w:rsid w:val="00CD6218"/>
    <w:rsid w:val="00CF3750"/>
    <w:rsid w:val="00D37351"/>
    <w:rsid w:val="00D819E8"/>
    <w:rsid w:val="00D933FF"/>
    <w:rsid w:val="00D9642A"/>
    <w:rsid w:val="00E15662"/>
    <w:rsid w:val="00E651A4"/>
    <w:rsid w:val="00E93CD1"/>
    <w:rsid w:val="00ED0EFB"/>
    <w:rsid w:val="00F1685C"/>
    <w:rsid w:val="00F259A0"/>
    <w:rsid w:val="00F54735"/>
    <w:rsid w:val="00F60753"/>
    <w:rsid w:val="00F61579"/>
    <w:rsid w:val="00F94599"/>
    <w:rsid w:val="00FE0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77C2"/>
  <w15:docId w15:val="{77E14EA1-2EB1-4D34-9FB6-C06C9A9A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5662"/>
    <w:pPr>
      <w:spacing w:after="0" w:line="240" w:lineRule="auto"/>
    </w:pPr>
  </w:style>
  <w:style w:type="paragraph" w:styleId="Header">
    <w:name w:val="header"/>
    <w:basedOn w:val="Normal"/>
    <w:link w:val="HeaderChar"/>
    <w:uiPriority w:val="99"/>
    <w:unhideWhenUsed/>
    <w:rsid w:val="00946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E6A"/>
  </w:style>
  <w:style w:type="paragraph" w:styleId="Footer">
    <w:name w:val="footer"/>
    <w:basedOn w:val="Normal"/>
    <w:link w:val="FooterChar"/>
    <w:uiPriority w:val="99"/>
    <w:unhideWhenUsed/>
    <w:rsid w:val="00946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E6A"/>
  </w:style>
  <w:style w:type="paragraph" w:styleId="ListParagraph">
    <w:name w:val="List Paragraph"/>
    <w:basedOn w:val="Normal"/>
    <w:uiPriority w:val="34"/>
    <w:qFormat/>
    <w:rsid w:val="0008317A"/>
    <w:pPr>
      <w:ind w:left="720"/>
      <w:contextualSpacing/>
    </w:pPr>
  </w:style>
  <w:style w:type="paragraph" w:styleId="BalloonText">
    <w:name w:val="Balloon Text"/>
    <w:basedOn w:val="Normal"/>
    <w:link w:val="BalloonTextChar"/>
    <w:uiPriority w:val="99"/>
    <w:semiHidden/>
    <w:unhideWhenUsed/>
    <w:rsid w:val="001A3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510"/>
    <w:rPr>
      <w:rFonts w:ascii="Tahoma" w:hAnsi="Tahoma" w:cs="Tahoma"/>
      <w:sz w:val="16"/>
      <w:szCs w:val="16"/>
    </w:rPr>
  </w:style>
  <w:style w:type="character" w:styleId="CommentReference">
    <w:name w:val="annotation reference"/>
    <w:basedOn w:val="DefaultParagraphFont"/>
    <w:uiPriority w:val="99"/>
    <w:semiHidden/>
    <w:unhideWhenUsed/>
    <w:rsid w:val="000B78E6"/>
    <w:rPr>
      <w:sz w:val="16"/>
      <w:szCs w:val="16"/>
    </w:rPr>
  </w:style>
  <w:style w:type="paragraph" w:styleId="CommentText">
    <w:name w:val="annotation text"/>
    <w:basedOn w:val="Normal"/>
    <w:link w:val="CommentTextChar"/>
    <w:uiPriority w:val="99"/>
    <w:semiHidden/>
    <w:unhideWhenUsed/>
    <w:rsid w:val="000B78E6"/>
    <w:pPr>
      <w:spacing w:line="240" w:lineRule="auto"/>
    </w:pPr>
    <w:rPr>
      <w:sz w:val="20"/>
      <w:szCs w:val="20"/>
    </w:rPr>
  </w:style>
  <w:style w:type="character" w:customStyle="1" w:styleId="CommentTextChar">
    <w:name w:val="Comment Text Char"/>
    <w:basedOn w:val="DefaultParagraphFont"/>
    <w:link w:val="CommentText"/>
    <w:uiPriority w:val="99"/>
    <w:semiHidden/>
    <w:rsid w:val="000B78E6"/>
    <w:rPr>
      <w:sz w:val="20"/>
      <w:szCs w:val="20"/>
    </w:rPr>
  </w:style>
  <w:style w:type="paragraph" w:styleId="CommentSubject">
    <w:name w:val="annotation subject"/>
    <w:basedOn w:val="CommentText"/>
    <w:next w:val="CommentText"/>
    <w:link w:val="CommentSubjectChar"/>
    <w:uiPriority w:val="99"/>
    <w:semiHidden/>
    <w:unhideWhenUsed/>
    <w:rsid w:val="000B78E6"/>
    <w:rPr>
      <w:b/>
      <w:bCs/>
    </w:rPr>
  </w:style>
  <w:style w:type="character" w:customStyle="1" w:styleId="CommentSubjectChar">
    <w:name w:val="Comment Subject Char"/>
    <w:basedOn w:val="CommentTextChar"/>
    <w:link w:val="CommentSubject"/>
    <w:uiPriority w:val="99"/>
    <w:semiHidden/>
    <w:rsid w:val="000B78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Lawson</dc:creator>
  <cp:lastModifiedBy>NOSTEMP</cp:lastModifiedBy>
  <cp:revision>2</cp:revision>
  <cp:lastPrinted>2016-05-13T12:24:00Z</cp:lastPrinted>
  <dcterms:created xsi:type="dcterms:W3CDTF">2017-01-03T21:13:00Z</dcterms:created>
  <dcterms:modified xsi:type="dcterms:W3CDTF">2017-01-03T21:13:00Z</dcterms:modified>
</cp:coreProperties>
</file>